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1.xml" ContentType="application/vnd.openxmlformats-officedocument.wordprocessingml.footer+xml"/>
  <Override PartName="/word/footer6.xml" ContentType="application/vnd.openxmlformats-officedocument.wordprocessingml.footer+xml"/>
  <Override PartName="/word/media/image1.png" ContentType="image/png"/>
  <Override PartName="/word/media/image2.jpeg" ContentType="image/jpeg"/>
  <Override PartName="/word/media/image3.png" ContentType="image/png"/>
  <Override PartName="/word/styles.xml" ContentType="application/vnd.openxmlformats-officedocument.wordprocessingml.styles+xml"/>
  <Override PartName="/word/footer10.xml" ContentType="application/vnd.openxmlformats-officedocument.wordprocessingml.footer+xml"/>
  <Override PartName="/word/footer5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footer7.xml" ContentType="application/vnd.openxmlformats-officedocument.wordprocessingml.footer+xml"/>
  <Override PartName="/word/footer12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odotexto"/>
        <w:ind w:left="4719" w:hanging="0"/>
        <w:rPr>
          <w:rFonts w:ascii="Times New Roman" w:hAnsi="Times New Roman"/>
          <w:i w:val="false"/>
          <w:i w:val="false"/>
          <w:sz w:val="20"/>
        </w:rPr>
      </w:pPr>
      <w:bookmarkStart w:id="0" w:name="Diligência_77_(1562177)"/>
      <w:bookmarkEnd w:id="0"/>
      <w:r>
        <w:rPr/>
        <w:drawing>
          <wp:inline distT="0" distB="0" distL="0" distR="0">
            <wp:extent cx="826770" cy="819150"/>
            <wp:effectExtent l="0" t="0" r="0" b="0"/>
            <wp:docPr id="1" name="Imag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69" w:after="0"/>
        <w:ind w:left="33" w:right="88" w:hanging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TRIBUNAL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rFonts w:ascii="Times New Roman" w:hAnsi="Times New Roman"/>
          <w:sz w:val="20"/>
        </w:rPr>
        <w:t>REGIONAL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rFonts w:ascii="Times New Roman" w:hAnsi="Times New Roman"/>
          <w:sz w:val="20"/>
        </w:rPr>
        <w:t>ELEITORAL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rFonts w:ascii="Times New Roman" w:hAnsi="Times New Roman"/>
          <w:sz w:val="20"/>
        </w:rPr>
        <w:t>DE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t>SERGIPE</w:t>
      </w:r>
    </w:p>
    <w:p>
      <w:pPr>
        <w:pStyle w:val="Normal"/>
        <w:spacing w:before="5" w:after="0"/>
        <w:ind w:left="31" w:right="88" w:hanging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Capucho</w:t>
      </w:r>
      <w:r>
        <w:rPr>
          <w:rFonts w:ascii="Times New Roman" w:hAnsi="Times New Roman"/>
          <w:spacing w:val="-6"/>
          <w:sz w:val="18"/>
        </w:rPr>
        <w:t xml:space="preserve"> </w:t>
      </w:r>
      <w:r>
        <w:rPr>
          <w:rFonts w:ascii="Times New Roman" w:hAnsi="Times New Roman"/>
          <w:sz w:val="18"/>
        </w:rPr>
        <w:t>-</w:t>
      </w:r>
      <w:r>
        <w:rPr>
          <w:rFonts w:ascii="Times New Roman" w:hAnsi="Times New Roman"/>
          <w:spacing w:val="-4"/>
          <w:sz w:val="18"/>
        </w:rPr>
        <w:t xml:space="preserve"> </w:t>
      </w:r>
      <w:r>
        <w:rPr>
          <w:rFonts w:ascii="Times New Roman" w:hAnsi="Times New Roman"/>
          <w:sz w:val="18"/>
        </w:rPr>
        <w:t>Bairro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z w:val="18"/>
        </w:rPr>
        <w:t>CENAF,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Times New Roman" w:hAnsi="Times New Roman"/>
          <w:sz w:val="18"/>
        </w:rPr>
        <w:t>Lote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Times New Roman" w:hAnsi="Times New Roman"/>
          <w:sz w:val="18"/>
        </w:rPr>
        <w:t>7,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Times New Roman" w:hAnsi="Times New Roman"/>
          <w:sz w:val="18"/>
        </w:rPr>
        <w:t>Variante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z w:val="18"/>
        </w:rPr>
        <w:t>2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Times New Roman" w:hAnsi="Times New Roman"/>
          <w:sz w:val="18"/>
        </w:rPr>
        <w:t>-</w:t>
      </w:r>
      <w:r>
        <w:rPr>
          <w:rFonts w:ascii="Times New Roman" w:hAnsi="Times New Roman"/>
          <w:spacing w:val="-4"/>
          <w:sz w:val="18"/>
        </w:rPr>
        <w:t xml:space="preserve"> </w:t>
      </w:r>
      <w:r>
        <w:rPr>
          <w:rFonts w:ascii="Times New Roman" w:hAnsi="Times New Roman"/>
          <w:sz w:val="18"/>
        </w:rPr>
        <w:t>CEP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Times New Roman" w:hAnsi="Times New Roman"/>
          <w:sz w:val="18"/>
        </w:rPr>
        <w:t>49081-000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Times New Roman" w:hAnsi="Times New Roman"/>
          <w:sz w:val="18"/>
        </w:rPr>
        <w:t>-</w:t>
      </w:r>
      <w:r>
        <w:rPr>
          <w:rFonts w:ascii="Times New Roman" w:hAnsi="Times New Roman"/>
          <w:spacing w:val="-4"/>
          <w:sz w:val="18"/>
        </w:rPr>
        <w:t xml:space="preserve"> </w:t>
      </w:r>
      <w:r>
        <w:rPr>
          <w:rFonts w:ascii="Times New Roman" w:hAnsi="Times New Roman"/>
          <w:sz w:val="18"/>
        </w:rPr>
        <w:t>Aracaju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z w:val="18"/>
        </w:rPr>
        <w:t>-</w:t>
      </w:r>
      <w:r>
        <w:rPr>
          <w:rFonts w:ascii="Times New Roman" w:hAnsi="Times New Roman"/>
          <w:spacing w:val="-4"/>
          <w:sz w:val="18"/>
        </w:rPr>
        <w:t xml:space="preserve"> </w:t>
      </w:r>
      <w:r>
        <w:rPr>
          <w:rFonts w:ascii="Times New Roman" w:hAnsi="Times New Roman"/>
          <w:sz w:val="18"/>
        </w:rPr>
        <w:t>SE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-</w:t>
      </w:r>
      <w:r>
        <w:rPr>
          <w:rFonts w:ascii="Times New Roman" w:hAnsi="Times New Roman"/>
          <w:spacing w:val="-3"/>
          <w:sz w:val="18"/>
        </w:rPr>
        <w:t xml:space="preserve"> </w:t>
      </w:r>
      <w:hyperlink r:id="rId3">
        <w:r>
          <w:rPr>
            <w:rFonts w:ascii="Times New Roman" w:hAnsi="Times New Roman"/>
            <w:sz w:val="18"/>
          </w:rPr>
          <w:t>http://www.tre-</w:t>
        </w:r>
        <w:r>
          <w:rPr>
            <w:rFonts w:ascii="Times New Roman" w:hAnsi="Times New Roman"/>
            <w:spacing w:val="-2"/>
            <w:sz w:val="18"/>
          </w:rPr>
          <w:t>se.jus.br</w:t>
        </w:r>
      </w:hyperlink>
    </w:p>
    <w:p>
      <w:pPr>
        <w:pStyle w:val="Corpodotexto"/>
        <w:spacing w:before="4" w:after="0"/>
        <w:rPr>
          <w:rFonts w:ascii="Times New Roman" w:hAnsi="Times New Roman"/>
          <w:i w:val="false"/>
          <w:i w:val="false"/>
          <w:sz w:val="16"/>
        </w:rPr>
      </w:pPr>
      <w:r>
        <w:rPr>
          <w:rFonts w:ascii="Times New Roman" w:hAnsi="Times New Roman"/>
          <w:i w:val="false"/>
          <w:sz w:val="16"/>
        </w:rPr>
        <mc:AlternateContent>
          <mc:Choice Requires="wps">
            <w:drawing>
              <wp:anchor behindDoc="1" distT="0" distB="0" distL="0" distR="0" simplePos="0" locked="0" layoutInCell="0" allowOverlap="1" relativeHeight="11" wp14:anchorId="49E6DCA4">
                <wp:simplePos x="0" y="0"/>
                <wp:positionH relativeFrom="page">
                  <wp:posOffset>3715385</wp:posOffset>
                </wp:positionH>
                <wp:positionV relativeFrom="paragraph">
                  <wp:posOffset>135255</wp:posOffset>
                </wp:positionV>
                <wp:extent cx="118745" cy="1270"/>
                <wp:effectExtent l="0" t="2540" r="0" b="1270"/>
                <wp:wrapTopAndBottom/>
                <wp:docPr id="2" name="Graphic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0" cy="1440"/>
                        </a:xfrm>
                        <a:custGeom>
                          <a:avLst/>
                          <a:gdLst>
                            <a:gd name="textAreaLeft" fmla="*/ 0 w 67320"/>
                            <a:gd name="textAreaRight" fmla="*/ 67680 w 6732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118745" h="0">
                              <a:moveTo>
                                <a:pt x="0" y="0"/>
                              </a:moveTo>
                              <a:lnTo>
                                <a:pt x="118142" y="0"/>
                              </a:lnTo>
                            </a:path>
                          </a:pathLst>
                        </a:custGeom>
                        <a:noFill/>
                        <a:ln w="43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Corpodotexto"/>
        <w:rPr>
          <w:rFonts w:ascii="Times New Roman" w:hAnsi="Times New Roman"/>
          <w:i w:val="false"/>
          <w:i w:val="false"/>
        </w:rPr>
      </w:pPr>
      <w:r>
        <w:rPr>
          <w:rFonts w:ascii="Times New Roman" w:hAnsi="Times New Roman"/>
          <w:i w:val="false"/>
        </w:rPr>
      </w:r>
    </w:p>
    <w:p>
      <w:pPr>
        <w:pStyle w:val="Corpodotexto"/>
        <w:rPr>
          <w:rFonts w:ascii="Times New Roman" w:hAnsi="Times New Roman"/>
          <w:i w:val="false"/>
          <w:i w:val="false"/>
        </w:rPr>
      </w:pPr>
      <w:r>
        <w:rPr>
          <w:rFonts w:ascii="Times New Roman" w:hAnsi="Times New Roman"/>
          <w:i w:val="false"/>
        </w:rPr>
      </w:r>
    </w:p>
    <w:p>
      <w:pPr>
        <w:pStyle w:val="Corpodotexto"/>
        <w:rPr>
          <w:rFonts w:ascii="Times New Roman" w:hAnsi="Times New Roman"/>
          <w:i w:val="false"/>
          <w:i w:val="false"/>
        </w:rPr>
      </w:pPr>
      <w:r>
        <w:rPr>
          <w:rFonts w:ascii="Times New Roman" w:hAnsi="Times New Roman"/>
          <w:i w:val="false"/>
        </w:rPr>
      </w:r>
    </w:p>
    <w:p>
      <w:pPr>
        <w:pStyle w:val="Corpodotexto"/>
        <w:spacing w:before="192" w:after="0"/>
        <w:rPr>
          <w:rFonts w:ascii="Times New Roman" w:hAnsi="Times New Roman"/>
          <w:i w:val="false"/>
          <w:i w:val="false"/>
        </w:rPr>
      </w:pPr>
      <w:r>
        <w:rPr>
          <w:rFonts w:ascii="Times New Roman" w:hAnsi="Times New Roman"/>
          <w:i w:val="false"/>
        </w:rPr>
      </w:r>
    </w:p>
    <w:p>
      <w:pPr>
        <w:pStyle w:val="Ttulododocumento"/>
        <w:rPr/>
      </w:pPr>
      <w:r>
        <w:rPr/>
        <w:t>DILIGÊNCIA</w:t>
      </w:r>
      <w:r>
        <w:rPr>
          <w:spacing w:val="-7"/>
        </w:rPr>
        <w:t xml:space="preserve"> </w:t>
      </w:r>
      <w:r>
        <w:rPr/>
        <w:t>77/2024</w:t>
      </w:r>
      <w:r>
        <w:rPr>
          <w:spacing w:val="-4"/>
        </w:rPr>
        <w:t xml:space="preserve"> </w:t>
      </w:r>
      <w:r>
        <w:rPr/>
        <w:t>-</w:t>
      </w:r>
      <w:r>
        <w:rPr>
          <w:spacing w:val="-5"/>
        </w:rPr>
        <w:t xml:space="preserve"> </w:t>
      </w:r>
      <w:r>
        <w:rPr/>
        <w:t>EPC</w:t>
      </w:r>
      <w:r>
        <w:rPr>
          <w:spacing w:val="-4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>
          <w:spacing w:val="-5"/>
        </w:rPr>
        <w:t>STI</w:t>
      </w:r>
    </w:p>
    <w:p>
      <w:pPr>
        <w:pStyle w:val="Corpodotexto"/>
        <w:spacing w:before="31" w:after="0"/>
        <w:rPr>
          <w:b/>
          <w:i w:val="false"/>
          <w:i w:val="false"/>
          <w:sz w:val="20"/>
        </w:rPr>
      </w:pPr>
      <w:r>
        <w:rPr>
          <w:b/>
          <w:i w:val="false"/>
          <w:sz w:val="20"/>
        </w:rPr>
      </w:r>
    </w:p>
    <w:tbl>
      <w:tblPr>
        <w:tblStyle w:val="TableNormal"/>
        <w:tblW w:w="10479" w:type="dxa"/>
        <w:jc w:val="left"/>
        <w:tblInd w:w="152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0" w:lastRow="1" w:firstColumn="1" w:lastColumn="1" w:noHBand="0" w:val="01e0"/>
      </w:tblPr>
      <w:tblGrid>
        <w:gridCol w:w="2233"/>
        <w:gridCol w:w="264"/>
        <w:gridCol w:w="7982"/>
      </w:tblGrid>
      <w:tr>
        <w:trPr>
          <w:trHeight w:val="303" w:hRule="atLeast"/>
        </w:trPr>
        <w:tc>
          <w:tcPr>
            <w:tcW w:w="2233" w:type="dxa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2B2B2B"/>
            </w:tcBorders>
          </w:tcPr>
          <w:p>
            <w:pPr>
              <w:pStyle w:val="TableParagraph"/>
              <w:widowControl w:val="false"/>
              <w:spacing w:lineRule="exact" w:line="273" w:before="10" w:after="0"/>
              <w:ind w:left="73" w:right="0" w:hanging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kern w:val="0"/>
                <w:sz w:val="24"/>
                <w:szCs w:val="22"/>
                <w:lang w:eastAsia="en-US" w:bidi="ar-SA"/>
              </w:rPr>
              <w:t>PROCESSO</w:t>
            </w:r>
          </w:p>
        </w:tc>
        <w:tc>
          <w:tcPr>
            <w:tcW w:w="264" w:type="dxa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2B2B2B"/>
            </w:tcBorders>
          </w:tcPr>
          <w:p>
            <w:pPr>
              <w:pStyle w:val="TableParagraph"/>
              <w:widowControl w:val="false"/>
              <w:spacing w:lineRule="exact" w:line="273" w:before="10" w:after="0"/>
              <w:ind w:left="7" w:right="0" w:hanging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>:</w:t>
            </w:r>
          </w:p>
        </w:tc>
        <w:tc>
          <w:tcPr>
            <w:tcW w:w="7982" w:type="dxa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7F7F7F"/>
            </w:tcBorders>
          </w:tcPr>
          <w:p>
            <w:pPr>
              <w:pStyle w:val="TableParagraph"/>
              <w:widowControl w:val="false"/>
              <w:spacing w:lineRule="exact" w:line="273" w:before="10" w:after="0"/>
              <w:ind w:left="73" w:right="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PE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90008/2024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(processo</w:t>
            </w:r>
            <w:r>
              <w:rPr>
                <w:spacing w:val="1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0005115-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19.2024.6.25.8000)</w:t>
            </w:r>
          </w:p>
        </w:tc>
      </w:tr>
      <w:tr>
        <w:trPr>
          <w:trHeight w:val="303" w:hRule="atLeast"/>
        </w:trPr>
        <w:tc>
          <w:tcPr>
            <w:tcW w:w="2233" w:type="dxa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2B2B2B"/>
            </w:tcBorders>
          </w:tcPr>
          <w:p>
            <w:pPr>
              <w:pStyle w:val="TableParagraph"/>
              <w:widowControl w:val="false"/>
              <w:spacing w:lineRule="exact" w:line="273" w:before="10" w:after="0"/>
              <w:ind w:left="73" w:right="0" w:hanging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kern w:val="0"/>
                <w:sz w:val="24"/>
                <w:szCs w:val="22"/>
                <w:lang w:eastAsia="en-US" w:bidi="ar-SA"/>
              </w:rPr>
              <w:t>INTERESSADO(S)</w:t>
            </w:r>
          </w:p>
        </w:tc>
        <w:tc>
          <w:tcPr>
            <w:tcW w:w="264" w:type="dxa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2B2B2B"/>
            </w:tcBorders>
          </w:tcPr>
          <w:p>
            <w:pPr>
              <w:pStyle w:val="TableParagraph"/>
              <w:widowControl w:val="false"/>
              <w:spacing w:lineRule="exact" w:line="273" w:before="10" w:after="0"/>
              <w:ind w:left="7" w:right="0" w:hanging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>:</w:t>
            </w:r>
          </w:p>
        </w:tc>
        <w:tc>
          <w:tcPr>
            <w:tcW w:w="7982" w:type="dxa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7F7F7F"/>
            </w:tcBorders>
          </w:tcPr>
          <w:p>
            <w:pPr>
              <w:pStyle w:val="TableParagraph"/>
              <w:widowControl w:val="false"/>
              <w:spacing w:lineRule="exact" w:line="273" w:before="10" w:after="0"/>
              <w:ind w:left="73" w:right="0" w:hanging="0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PREGOEIRO</w:t>
            </w:r>
          </w:p>
        </w:tc>
      </w:tr>
      <w:tr>
        <w:trPr>
          <w:trHeight w:val="591" w:hRule="atLeast"/>
        </w:trPr>
        <w:tc>
          <w:tcPr>
            <w:tcW w:w="2233" w:type="dxa"/>
            <w:tcBorders>
              <w:top w:val="double" w:sz="6" w:space="0" w:color="2B2B2B"/>
              <w:left w:val="double" w:sz="6" w:space="0" w:color="2B2B2B"/>
              <w:bottom w:val="double" w:sz="6" w:space="0" w:color="7F7F7F"/>
              <w:right w:val="double" w:sz="6" w:space="0" w:color="2B2B2B"/>
            </w:tcBorders>
          </w:tcPr>
          <w:p>
            <w:pPr>
              <w:pStyle w:val="TableParagraph"/>
              <w:widowControl w:val="false"/>
              <w:spacing w:before="154" w:after="0"/>
              <w:ind w:left="73" w:right="0" w:hanging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kern w:val="0"/>
                <w:sz w:val="24"/>
                <w:szCs w:val="22"/>
                <w:lang w:eastAsia="en-US" w:bidi="ar-SA"/>
              </w:rPr>
              <w:t>ASSUNTO</w:t>
            </w:r>
          </w:p>
        </w:tc>
        <w:tc>
          <w:tcPr>
            <w:tcW w:w="264" w:type="dxa"/>
            <w:tcBorders>
              <w:top w:val="double" w:sz="6" w:space="0" w:color="2B2B2B"/>
              <w:left w:val="double" w:sz="6" w:space="0" w:color="2B2B2B"/>
              <w:bottom w:val="double" w:sz="6" w:space="0" w:color="7F7F7F"/>
              <w:right w:val="double" w:sz="6" w:space="0" w:color="2B2B2B"/>
            </w:tcBorders>
          </w:tcPr>
          <w:p>
            <w:pPr>
              <w:pStyle w:val="TableParagraph"/>
              <w:widowControl w:val="false"/>
              <w:spacing w:before="154" w:after="0"/>
              <w:ind w:left="7" w:right="0" w:hanging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>:</w:t>
            </w:r>
          </w:p>
        </w:tc>
        <w:tc>
          <w:tcPr>
            <w:tcW w:w="7982" w:type="dxa"/>
            <w:tcBorders>
              <w:top w:val="double" w:sz="6" w:space="0" w:color="2B2B2B"/>
              <w:left w:val="double" w:sz="6" w:space="0" w:color="2B2B2B"/>
              <w:bottom w:val="double" w:sz="6" w:space="0" w:color="7F7F7F"/>
              <w:right w:val="double" w:sz="6" w:space="0" w:color="7F7F7F"/>
            </w:tcBorders>
          </w:tcPr>
          <w:p>
            <w:pPr>
              <w:pStyle w:val="TableParagraph"/>
              <w:widowControl w:val="false"/>
              <w:spacing w:lineRule="exact" w:line="288" w:before="0" w:after="0"/>
              <w:ind w:left="73" w:right="0" w:hanging="0"/>
              <w:jc w:val="left"/>
              <w:rPr>
                <w:b/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COMPROVAÇÃO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DA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CAPACIDADE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TÉCNICA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DA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LICITANTE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ILHA SERVICE TECNOLOGIA E SERVIÇOS LTDA</w:t>
            </w:r>
          </w:p>
        </w:tc>
      </w:tr>
    </w:tbl>
    <w:p>
      <w:pPr>
        <w:pStyle w:val="Corpodotexto"/>
        <w:rPr>
          <w:b/>
          <w:i w:val="false"/>
          <w:i w:val="false"/>
        </w:rPr>
      </w:pPr>
      <w:r>
        <w:rPr>
          <w:b/>
          <w:i w:val="false"/>
        </w:rPr>
      </w:r>
    </w:p>
    <w:p>
      <w:pPr>
        <w:pStyle w:val="Corpodotexto"/>
        <w:spacing w:before="198" w:after="0"/>
        <w:rPr>
          <w:b/>
          <w:i w:val="false"/>
          <w:i w:val="false"/>
        </w:rPr>
      </w:pPr>
      <w:r>
        <w:rPr>
          <w:b/>
          <w:i w:val="false"/>
        </w:rPr>
      </w:r>
    </w:p>
    <w:p>
      <w:pPr>
        <w:pStyle w:val="Normal"/>
        <w:ind w:left="1922" w:hanging="0"/>
        <w:rPr>
          <w:sz w:val="24"/>
        </w:rPr>
      </w:pPr>
      <w:r>
        <w:rPr>
          <w:sz w:val="24"/>
        </w:rPr>
        <w:t>Prezado(a)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licitante,</w:t>
      </w:r>
    </w:p>
    <w:p>
      <w:pPr>
        <w:pStyle w:val="Corpodotexto"/>
        <w:spacing w:before="264" w:after="0"/>
        <w:rPr>
          <w:i w:val="false"/>
          <w:i w:val="false"/>
        </w:rPr>
      </w:pPr>
      <w:r>
        <w:rPr>
          <w:i w:val="false"/>
        </w:rPr>
      </w:r>
    </w:p>
    <w:p>
      <w:pPr>
        <w:pStyle w:val="Normal"/>
        <w:spacing w:lineRule="auto" w:line="247" w:before="1" w:after="0"/>
        <w:ind w:left="230" w:firstLine="1692"/>
        <w:rPr>
          <w:sz w:val="24"/>
        </w:rPr>
      </w:pP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Termo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Referência do</w:t>
      </w:r>
      <w:r>
        <w:rPr>
          <w:spacing w:val="-1"/>
          <w:sz w:val="24"/>
        </w:rPr>
        <w:t xml:space="preserve"> </w:t>
      </w:r>
      <w:r>
        <w:rPr>
          <w:sz w:val="24"/>
        </w:rPr>
        <w:t>Edital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Pregão</w:t>
      </w:r>
      <w:r>
        <w:rPr>
          <w:spacing w:val="-1"/>
          <w:sz w:val="24"/>
        </w:rPr>
        <w:t xml:space="preserve"> </w:t>
      </w:r>
      <w:r>
        <w:rPr>
          <w:sz w:val="24"/>
        </w:rPr>
        <w:t>TRE-SE 90008/2024 estabelece as condições para a análise da capacidade técnica da licitante:</w:t>
      </w:r>
    </w:p>
    <w:p>
      <w:pPr>
        <w:pStyle w:val="Corpodotexto"/>
        <w:rPr>
          <w:i w:val="false"/>
          <w:i w:val="false"/>
        </w:rPr>
      </w:pPr>
      <w:r>
        <w:rPr>
          <w:i w:val="false"/>
        </w:rPr>
      </w:r>
    </w:p>
    <w:p>
      <w:pPr>
        <w:pStyle w:val="Corpodotexto"/>
        <w:spacing w:before="2" w:after="0"/>
        <w:rPr>
          <w:i w:val="false"/>
          <w:i w:val="false"/>
        </w:rPr>
      </w:pPr>
      <w:r>
        <w:rPr>
          <w:i w:val="false"/>
        </w:rPr>
      </w:r>
    </w:p>
    <w:p>
      <w:pPr>
        <w:pStyle w:val="ListParagraph"/>
        <w:numPr>
          <w:ilvl w:val="2"/>
          <w:numId w:val="4"/>
        </w:numPr>
        <w:tabs>
          <w:tab w:val="clear" w:pos="720"/>
          <w:tab w:val="left" w:pos="4120" w:leader="none"/>
        </w:tabs>
        <w:spacing w:lineRule="auto" w:line="247" w:before="0" w:after="0"/>
        <w:ind w:left="3591" w:right="170" w:hanging="0"/>
        <w:jc w:val="both"/>
        <w:rPr>
          <w:i/>
          <w:i/>
          <w:sz w:val="24"/>
        </w:rPr>
      </w:pPr>
      <w:r>
        <w:rPr>
          <w:i/>
          <w:sz w:val="24"/>
          <w:u w:val="single"/>
        </w:rPr>
        <w:t xml:space="preserve"> ​</w:t>
      </w:r>
      <w:r>
        <w:rPr>
          <w:i/>
          <w:spacing w:val="-17"/>
          <w:sz w:val="24"/>
          <w:u w:val="single"/>
        </w:rPr>
        <w:t xml:space="preserve"> </w:t>
      </w:r>
      <w:r>
        <w:rPr>
          <w:i/>
          <w:sz w:val="24"/>
          <w:u w:val="single"/>
        </w:rPr>
        <w:t>Qualificação técnico-operacional (</w:t>
      </w:r>
      <w:r>
        <w:fldChar w:fldCharType="begin"/>
      </w:r>
      <w:r>
        <w:rPr>
          <w:sz w:val="24"/>
          <w:i/>
          <w:u w:val="single" w:color="0000ED"/>
          <w:color w:val="0000ED"/>
        </w:rPr>
        <w:instrText xml:space="preserve"> HYPERLINK "http://www.planalto.gov.br/ccivil_03/_ato2019-2022/2021/lei/L14133.htm" \l "art67"</w:instrText>
      </w:r>
      <w:r>
        <w:rPr>
          <w:sz w:val="24"/>
          <w:i/>
          <w:u w:val="single" w:color="0000ED"/>
          <w:color w:val="0000ED"/>
        </w:rPr>
        <w:fldChar w:fldCharType="separate"/>
      </w:r>
      <w:r>
        <w:rPr>
          <w:i/>
          <w:color w:val="0000ED"/>
          <w:sz w:val="24"/>
          <w:u w:val="single" w:color="0000ED"/>
        </w:rPr>
        <w:t>art. 6</w:t>
      </w:r>
      <w:r>
        <w:rPr>
          <w:sz w:val="24"/>
          <w:i/>
          <w:u w:val="single" w:color="0000ED"/>
          <w:color w:val="0000ED"/>
        </w:rPr>
        <w:fldChar w:fldCharType="end"/>
      </w:r>
      <w:r>
        <w:rPr>
          <w:i/>
          <w:sz w:val="24"/>
          <w:u w:val="single"/>
        </w:rPr>
        <w:t>7 , da Lei</w:t>
      </w:r>
      <w:r>
        <w:rPr>
          <w:i/>
          <w:sz w:val="24"/>
        </w:rPr>
        <w:t xml:space="preserve"> </w:t>
      </w:r>
      <w:r>
        <w:rPr>
          <w:i/>
          <w:spacing w:val="-2"/>
          <w:sz w:val="24"/>
          <w:u w:val="single"/>
        </w:rPr>
        <w:t>14.133/2021).</w:t>
      </w:r>
    </w:p>
    <w:p>
      <w:pPr>
        <w:pStyle w:val="ListParagraph"/>
        <w:numPr>
          <w:ilvl w:val="3"/>
          <w:numId w:val="4"/>
        </w:numPr>
        <w:tabs>
          <w:tab w:val="clear" w:pos="720"/>
          <w:tab w:val="left" w:pos="4414" w:leader="none"/>
        </w:tabs>
        <w:spacing w:lineRule="auto" w:line="247"/>
        <w:ind w:left="3591" w:right="167" w:hanging="0"/>
        <w:jc w:val="both"/>
        <w:rPr>
          <w:i/>
          <w:i/>
          <w:sz w:val="24"/>
        </w:rPr>
      </w:pPr>
      <w:r>
        <w:rPr>
          <w:i/>
          <w:sz w:val="24"/>
        </w:rPr>
        <w:t>Para comprovação de que a licitante possui capacitação técnica e experiência na execução de serviços correlatos aos do objeto deste Termo de Referência, a empresa deverá comprovar aptidão para o desempenho de atividade pertinente e compatível em características, quantidades e prazos com o objeto desta licitação,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por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meio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apresentação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atestado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ou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declaração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 capacidade técnica.</w:t>
      </w:r>
    </w:p>
    <w:p>
      <w:pPr>
        <w:pStyle w:val="ListParagraph"/>
        <w:numPr>
          <w:ilvl w:val="3"/>
          <w:numId w:val="4"/>
        </w:numPr>
        <w:tabs>
          <w:tab w:val="clear" w:pos="720"/>
          <w:tab w:val="left" w:pos="4427" w:leader="none"/>
        </w:tabs>
        <w:spacing w:lineRule="auto" w:line="247" w:before="140" w:after="0"/>
        <w:ind w:left="3591" w:right="168" w:hanging="0"/>
        <w:jc w:val="both"/>
        <w:rPr>
          <w:i/>
          <w:i/>
          <w:sz w:val="24"/>
        </w:rPr>
      </w:pPr>
      <w:r>
        <w:rPr>
          <w:i/>
          <w:sz w:val="24"/>
        </w:rPr>
        <w:t xml:space="preserve">Para atender as características e prazos exigidos, e de modo a cumprir os requisitos mínimos de capacidade técnica, a licitante deverá comprovar que executa ou executou contrato(s) na área de TIC envolvendo </w:t>
      </w:r>
      <w:r>
        <w:rPr>
          <w:i/>
          <w:sz w:val="24"/>
          <w:u w:val="single"/>
        </w:rPr>
        <w:t>prestação de serviços de Service</w:t>
      </w:r>
      <w:r>
        <w:rPr>
          <w:i/>
          <w:sz w:val="24"/>
        </w:rPr>
        <w:t xml:space="preserve"> </w:t>
      </w:r>
      <w:r>
        <w:rPr>
          <w:i/>
          <w:sz w:val="24"/>
          <w:u w:val="single"/>
        </w:rPr>
        <w:t>Desk de Nível 3 (suporte à infraestrutura de TIC), pelo período de</w:t>
      </w:r>
      <w:r>
        <w:rPr>
          <w:i/>
          <w:sz w:val="24"/>
        </w:rPr>
        <w:t xml:space="preserve"> </w:t>
      </w:r>
      <w:r>
        <w:rPr>
          <w:i/>
          <w:sz w:val="24"/>
          <w:u w:val="single"/>
        </w:rPr>
        <w:t>30 (trinta) meses</w:t>
      </w:r>
      <w:r>
        <w:rPr>
          <w:i/>
          <w:sz w:val="24"/>
        </w:rPr>
        <w:t>, conforme requisitos indicados a seguir.</w:t>
      </w:r>
    </w:p>
    <w:p>
      <w:pPr>
        <w:pStyle w:val="ListParagraph"/>
        <w:numPr>
          <w:ilvl w:val="4"/>
          <w:numId w:val="4"/>
        </w:numPr>
        <w:tabs>
          <w:tab w:val="clear" w:pos="720"/>
          <w:tab w:val="left" w:pos="4622" w:leader="none"/>
        </w:tabs>
        <w:spacing w:lineRule="auto" w:line="247" w:before="138" w:after="0"/>
        <w:ind w:left="3591" w:right="167" w:hanging="0"/>
        <w:jc w:val="both"/>
        <w:rPr>
          <w:i/>
          <w:i/>
          <w:sz w:val="24"/>
        </w:rPr>
      </w:pPr>
      <w:r>
        <w:rPr>
          <w:i/>
          <w:sz w:val="24"/>
        </w:rPr>
        <w:t xml:space="preserve">Execução de atividades de </w:t>
      </w:r>
      <w:r>
        <w:rPr>
          <w:i/>
          <w:sz w:val="24"/>
          <w:u w:val="single"/>
        </w:rPr>
        <w:t>suporte à infraestrutura de</w:t>
      </w:r>
      <w:r>
        <w:rPr>
          <w:i/>
          <w:sz w:val="24"/>
        </w:rPr>
        <w:t xml:space="preserve"> </w:t>
      </w:r>
      <w:r>
        <w:rPr>
          <w:i/>
          <w:sz w:val="24"/>
          <w:u w:val="single"/>
        </w:rPr>
        <w:t>terceiro</w:t>
      </w:r>
      <w:r>
        <w:rPr>
          <w:i/>
          <w:spacing w:val="40"/>
          <w:sz w:val="24"/>
          <w:u w:val="single"/>
        </w:rPr>
        <w:t xml:space="preserve"> </w:t>
      </w:r>
      <w:r>
        <w:rPr>
          <w:i/>
          <w:sz w:val="24"/>
          <w:u w:val="single"/>
        </w:rPr>
        <w:t>nível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em um ambiente distribuído, composto por, pelo menos,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  <w:u w:val="single"/>
        </w:rPr>
        <w:t>uma localidade central e, pelo menos, outras 9 (nove)</w:t>
      </w:r>
      <w:r>
        <w:rPr>
          <w:i/>
          <w:sz w:val="24"/>
        </w:rPr>
        <w:t xml:space="preserve"> </w:t>
      </w:r>
      <w:r>
        <w:rPr>
          <w:i/>
          <w:sz w:val="24"/>
          <w:u w:val="single"/>
        </w:rPr>
        <w:t>localidades remotas em uma rede corporativa.</w:t>
      </w:r>
      <w:r>
        <w:rPr>
          <w:i/>
          <w:sz w:val="24"/>
        </w:rPr>
        <w:t xml:space="preserve"> Os</w:t>
      </w:r>
      <w:r>
        <w:rPr>
          <w:i/>
          <w:sz w:val="24"/>
          <w:u w:val="single"/>
        </w:rPr>
        <w:t xml:space="preserve"> serviços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  <w:u w:val="single"/>
        </w:rPr>
        <w:t>devem possuir, simultaneamente, as características listadas</w:t>
      </w:r>
      <w:r>
        <w:rPr>
          <w:i/>
          <w:sz w:val="24"/>
        </w:rPr>
        <w:t xml:space="preserve"> </w:t>
      </w:r>
      <w:r>
        <w:rPr>
          <w:i/>
          <w:spacing w:val="-2"/>
          <w:sz w:val="24"/>
          <w:u w:val="single"/>
        </w:rPr>
        <w:t>abaixo</w:t>
      </w:r>
      <w:r>
        <w:rPr>
          <w:i/>
          <w:spacing w:val="-2"/>
          <w:sz w:val="24"/>
        </w:rPr>
        <w:t>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874" w:leader="none"/>
        </w:tabs>
        <w:spacing w:lineRule="auto" w:line="247" w:before="138" w:after="0"/>
        <w:ind w:left="3591" w:right="173" w:hanging="0"/>
        <w:jc w:val="both"/>
        <w:rPr>
          <w:i/>
          <w:i/>
          <w:sz w:val="24"/>
        </w:rPr>
      </w:pPr>
      <w:r>
        <w:rPr>
          <w:i/>
          <w:sz w:val="24"/>
        </w:rPr>
        <w:t>Serviço de suporte realizado seguindo as boas práticas do ITIL (conjunto de práticas para a gestão de serviços de TI), ISO/IEC 20000-1:2018 (Sistema de Gestão de Serviços de TI) e ISO/IEC 27001:2013 (Sistema de Gestão de Segurança da Informação); e</w:t>
      </w:r>
    </w:p>
    <w:p>
      <w:pPr>
        <w:sectPr>
          <w:footerReference w:type="default" r:id="rId4"/>
          <w:type w:val="nextPage"/>
          <w:pgSz w:w="11906" w:h="16838"/>
          <w:pgMar w:left="580" w:right="520" w:gutter="0" w:header="0" w:top="560" w:footer="181" w:bottom="380"/>
          <w:pgNumType w:fmt="decimal"/>
          <w:formProt w:val="false"/>
          <w:textDirection w:val="lrTb"/>
        </w:sectPr>
      </w:pPr>
    </w:p>
    <w:p>
      <w:pPr>
        <w:pStyle w:val="ListParagraph"/>
        <w:numPr>
          <w:ilvl w:val="0"/>
          <w:numId w:val="3"/>
        </w:numPr>
        <w:tabs>
          <w:tab w:val="clear" w:pos="720"/>
          <w:tab w:val="left" w:pos="3983" w:leader="none"/>
        </w:tabs>
        <w:spacing w:lineRule="auto" w:line="247" w:before="73" w:after="0"/>
        <w:ind w:left="3591" w:right="176" w:hanging="0"/>
        <w:jc w:val="both"/>
        <w:rPr>
          <w:i/>
          <w:i/>
          <w:sz w:val="24"/>
        </w:rPr>
      </w:pPr>
      <w:r>
        <w:rPr>
          <w:i/>
          <w:sz w:val="24"/>
        </w:rPr>
        <w:t xml:space="preserve">Serviço de suporte abrangendo instalação, configuração, administração e operação e que contemple, no mínimo, as </w:t>
      </w:r>
      <w:r>
        <w:rPr>
          <w:i/>
          <w:sz w:val="24"/>
          <w:u w:val="single"/>
        </w:rPr>
        <w:t>seguintes especializações em um mesmo serviço contratado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: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3890" w:leader="none"/>
        </w:tabs>
        <w:spacing w:lineRule="auto" w:line="247" w:before="135" w:after="0"/>
        <w:ind w:left="3591" w:right="169" w:hanging="0"/>
        <w:jc w:val="both"/>
        <w:rPr>
          <w:i/>
          <w:i/>
          <w:sz w:val="24"/>
        </w:rPr>
      </w:pPr>
      <w:r>
        <w:rPr>
          <w:i/>
          <w:sz w:val="24"/>
        </w:rPr>
        <w:t>Sistemas operacionais (Windows Server e Linux Server), com pelo menos 58 (cinquenta e oito) equipamentos servidores,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físicos ou virtuais;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3966" w:leader="none"/>
        </w:tabs>
        <w:spacing w:lineRule="auto" w:line="247" w:before="135" w:after="0"/>
        <w:ind w:left="3591" w:right="178" w:hanging="0"/>
        <w:jc w:val="both"/>
        <w:rPr>
          <w:i/>
          <w:i/>
          <w:sz w:val="24"/>
        </w:rPr>
      </w:pPr>
      <w:r>
        <w:rPr>
          <w:i/>
          <w:sz w:val="24"/>
        </w:rPr>
        <w:t>Comunicação de dados, incluindo switches, roteadores e pontos de acesso sem fio, nas modalidades WAN, LAN e WLAN;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3886" w:leader="none"/>
        </w:tabs>
        <w:spacing w:lineRule="auto" w:line="247"/>
        <w:ind w:left="3591" w:right="170" w:hanging="0"/>
        <w:jc w:val="both"/>
        <w:rPr>
          <w:i/>
          <w:i/>
          <w:sz w:val="24"/>
        </w:rPr>
      </w:pPr>
      <w:r>
        <w:rPr>
          <w:i/>
          <w:sz w:val="24"/>
        </w:rPr>
        <w:t>Segurança, envolvendo firewall com IPS, gateway VPN, WAF, antivírus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com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EDR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ou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XDR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hardening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sistemas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operacionais e aplicações;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3925" w:leader="none"/>
        </w:tabs>
        <w:spacing w:lineRule="auto" w:line="247" w:before="136" w:after="0"/>
        <w:ind w:left="3591" w:right="171" w:hanging="0"/>
        <w:jc w:val="both"/>
        <w:rPr>
          <w:i/>
          <w:i/>
          <w:sz w:val="24"/>
        </w:rPr>
      </w:pPr>
      <w:r>
        <w:rPr>
          <w:i/>
          <w:sz w:val="24"/>
        </w:rPr>
        <w:t>Rede lógica (WAN, LAN e WLAN), utilizando os protocolos TCP/IP e MPLS;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3886" w:leader="none"/>
        </w:tabs>
        <w:spacing w:lineRule="auto" w:line="247"/>
        <w:ind w:left="3591" w:right="173" w:hanging="0"/>
        <w:jc w:val="both"/>
        <w:rPr>
          <w:i/>
          <w:i/>
          <w:sz w:val="24"/>
        </w:rPr>
      </w:pPr>
      <w:r>
        <w:rPr>
          <w:i/>
          <w:sz w:val="24"/>
        </w:rPr>
        <w:t>Bancos de dados (Oracle ou Microsoft SQL Server), com pelo menos 3 (três) instâncias;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4085" w:leader="none"/>
        </w:tabs>
        <w:spacing w:lineRule="auto" w:line="247"/>
        <w:ind w:left="3591" w:right="178" w:hanging="0"/>
        <w:jc w:val="both"/>
        <w:rPr>
          <w:i/>
          <w:i/>
          <w:sz w:val="24"/>
        </w:rPr>
      </w:pPr>
      <w:r>
        <w:rPr>
          <w:i/>
          <w:sz w:val="24"/>
        </w:rPr>
        <w:t>Gerenciamento de sistema de monitoramento, com configuração de pelo menos 900 objetos;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3937" w:leader="none"/>
        </w:tabs>
        <w:spacing w:lineRule="auto" w:line="247"/>
        <w:ind w:left="3591" w:right="169" w:hanging="0"/>
        <w:jc w:val="both"/>
        <w:rPr>
          <w:i/>
          <w:i/>
          <w:sz w:val="24"/>
        </w:rPr>
      </w:pPr>
      <w:r>
        <w:rPr>
          <w:i/>
          <w:sz w:val="24"/>
        </w:rPr>
        <w:t>Serviço de virtualização de servidores, com, no mínimo, 4 (quatro) nós físicos e utilização de VMware ESXi e VCenter;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3980" w:leader="none"/>
        </w:tabs>
        <w:spacing w:lineRule="auto" w:line="247"/>
        <w:ind w:left="3591" w:right="218" w:hanging="0"/>
        <w:jc w:val="both"/>
        <w:rPr>
          <w:i/>
          <w:i/>
          <w:sz w:val="24"/>
        </w:rPr>
      </w:pPr>
      <w:r>
        <w:rPr>
          <w:i/>
          <w:sz w:val="24"/>
        </w:rPr>
        <w:t>Aplicações Web, incluindo PHP, Java, Python, Node.js, Tomcat, GitLab, Zabbix e Graylog;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3890" w:leader="none"/>
        </w:tabs>
        <w:spacing w:lineRule="auto" w:line="247"/>
        <w:ind w:left="3591" w:right="173" w:hanging="0"/>
        <w:jc w:val="both"/>
        <w:rPr>
          <w:i/>
          <w:i/>
          <w:sz w:val="24"/>
        </w:rPr>
      </w:pPr>
      <w:r>
        <w:rPr>
          <w:i/>
          <w:sz w:val="24"/>
        </w:rPr>
        <w:t>AD (Active Directory) ou LDAP (Lightweight Directory Access Protocol), com a gestão de, pelo menos, 2 (dois) servidores controladores de domínio, 327 usuários, 84 impressoras de rede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e 387 microcomputadores;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4117" w:leader="none"/>
        </w:tabs>
        <w:spacing w:lineRule="auto" w:line="247" w:before="137" w:after="0"/>
        <w:ind w:left="3591" w:right="186" w:hanging="0"/>
        <w:jc w:val="both"/>
        <w:rPr>
          <w:i/>
          <w:i/>
          <w:sz w:val="24"/>
        </w:rPr>
      </w:pPr>
      <w:r>
        <w:rPr>
          <w:i/>
          <w:sz w:val="24"/>
        </w:rPr>
        <w:t>Armazenamento centralizado, com pelo menos 40 TB (quarenta terabytes);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4023" w:leader="none"/>
        </w:tabs>
        <w:spacing w:lineRule="auto" w:line="247"/>
        <w:ind w:left="3591" w:right="174" w:hanging="0"/>
        <w:jc w:val="both"/>
        <w:rPr>
          <w:i/>
          <w:i/>
          <w:sz w:val="24"/>
        </w:rPr>
      </w:pPr>
      <w:r>
        <w:rPr>
          <w:i/>
          <w:sz w:val="24"/>
        </w:rPr>
        <w:t>Ferramenta de backup e restore em disco, para a gestão e salvaguarda de dados de pelo menos 58 (cinquenta e oito) equipamentos servidores, físicos ou virtuais.</w:t>
      </w:r>
    </w:p>
    <w:p>
      <w:pPr>
        <w:pStyle w:val="Corpodotexto"/>
        <w:rPr/>
      </w:pPr>
      <w:r>
        <w:rPr/>
      </w:r>
    </w:p>
    <w:p>
      <w:pPr>
        <w:pStyle w:val="Corpodotexto"/>
        <w:spacing w:before="3" w:after="0"/>
        <w:rPr/>
      </w:pPr>
      <w:r>
        <w:rPr/>
      </w:r>
    </w:p>
    <w:p>
      <w:pPr>
        <w:pStyle w:val="ListParagraph"/>
        <w:numPr>
          <w:ilvl w:val="3"/>
          <w:numId w:val="4"/>
        </w:numPr>
        <w:tabs>
          <w:tab w:val="clear" w:pos="720"/>
          <w:tab w:val="left" w:pos="4498" w:leader="none"/>
        </w:tabs>
        <w:spacing w:lineRule="auto" w:line="247" w:before="0" w:after="0"/>
        <w:ind w:left="3591" w:right="168" w:hanging="0"/>
        <w:jc w:val="both"/>
        <w:rPr>
          <w:i/>
          <w:i/>
          <w:sz w:val="24"/>
        </w:rPr>
      </w:pPr>
      <w:r>
        <w:rPr>
          <w:i/>
          <w:sz w:val="24"/>
        </w:rPr>
        <w:t xml:space="preserve">Será aceito o somatório de atestados referentes a períodos sucessivos não contínuos para comprovar o período de 30 (trinta) meses, sem a obrigatoriedade de os períodos serem </w:t>
      </w:r>
      <w:r>
        <w:rPr>
          <w:i/>
          <w:spacing w:val="-2"/>
          <w:sz w:val="24"/>
        </w:rPr>
        <w:t>ininterruptos.</w:t>
      </w:r>
    </w:p>
    <w:p>
      <w:pPr>
        <w:pStyle w:val="ListParagraph"/>
        <w:numPr>
          <w:ilvl w:val="4"/>
          <w:numId w:val="4"/>
        </w:numPr>
        <w:tabs>
          <w:tab w:val="clear" w:pos="720"/>
          <w:tab w:val="left" w:pos="4637" w:leader="none"/>
        </w:tabs>
        <w:spacing w:lineRule="auto" w:line="247" w:before="136" w:after="0"/>
        <w:ind w:left="3591" w:right="168" w:hanging="0"/>
        <w:jc w:val="both"/>
        <w:rPr>
          <w:i/>
          <w:i/>
          <w:sz w:val="24"/>
        </w:rPr>
      </w:pPr>
      <w:r>
        <w:rPr>
          <w:i/>
          <w:sz w:val="24"/>
        </w:rPr>
        <w:t>Para fins de comprovação do quantitativo mínimo do serviço, será admitida a apresentação de diferentes atestados de serviços executados de forma concomitante, pois essa situação se equivale, para fins de comprovação de capacidade técnico- operacional, a uma única contratação.</w:t>
      </w:r>
    </w:p>
    <w:p>
      <w:pPr>
        <w:pStyle w:val="ListParagraph"/>
        <w:numPr>
          <w:ilvl w:val="5"/>
          <w:numId w:val="4"/>
        </w:numPr>
        <w:tabs>
          <w:tab w:val="clear" w:pos="720"/>
          <w:tab w:val="left" w:pos="4800" w:leader="none"/>
        </w:tabs>
        <w:spacing w:lineRule="auto" w:line="247" w:before="138" w:after="0"/>
        <w:ind w:left="3591" w:right="175" w:hanging="0"/>
        <w:jc w:val="both"/>
        <w:rPr>
          <w:i/>
          <w:i/>
          <w:sz w:val="24"/>
        </w:rPr>
      </w:pPr>
      <w:r>
        <w:rPr>
          <w:i/>
          <w:sz w:val="24"/>
        </w:rPr>
        <w:t>Serviços que admitem a soma de atestados para fins de comprovação do quantitativo mínimo exigido:</w:t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spacing w:before="43" w:after="0"/>
        <w:rPr>
          <w:sz w:val="20"/>
        </w:rPr>
      </w:pPr>
      <w:r>
        <w:rPr>
          <w:sz w:val="20"/>
        </w:rPr>
      </w:r>
    </w:p>
    <w:tbl>
      <w:tblPr>
        <w:tblStyle w:val="TableNormal"/>
        <w:tblW w:w="10479" w:type="dxa"/>
        <w:jc w:val="left"/>
        <w:tblInd w:w="212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0" w:lastRow="1" w:firstColumn="1" w:lastColumn="1" w:noHBand="0" w:val="01e0"/>
      </w:tblPr>
      <w:tblGrid>
        <w:gridCol w:w="5077"/>
        <w:gridCol w:w="5401"/>
      </w:tblGrid>
      <w:tr>
        <w:trPr>
          <w:trHeight w:val="882" w:hRule="atLeast"/>
        </w:trPr>
        <w:tc>
          <w:tcPr>
            <w:tcW w:w="5077" w:type="dxa"/>
            <w:tcBorders>
              <w:top w:val="double" w:sz="6" w:space="0" w:color="2B2B2B"/>
              <w:left w:val="double" w:sz="6" w:space="0" w:color="2B2B2B"/>
              <w:bottom w:val="single" w:sz="6" w:space="0" w:color="7F7F7F"/>
              <w:right w:val="double" w:sz="6" w:space="0" w:color="2B2B2B"/>
            </w:tcBorders>
          </w:tcPr>
          <w:p>
            <w:pPr>
              <w:pStyle w:val="TableParagraph"/>
              <w:widowControl w:val="false"/>
              <w:spacing w:lineRule="auto" w:line="247" w:before="154" w:after="0"/>
              <w:ind w:left="157" w:right="157" w:hanging="0"/>
              <w:jc w:val="left"/>
              <w:rPr>
                <w:b/>
                <w:i/>
                <w:i/>
                <w:sz w:val="24"/>
              </w:rPr>
            </w:pPr>
            <w:r>
              <w:rPr>
                <w:b/>
                <w:i/>
                <w:kern w:val="0"/>
                <w:sz w:val="24"/>
                <w:szCs w:val="22"/>
                <w:lang w:eastAsia="en-US" w:bidi="ar-SA"/>
              </w:rPr>
              <w:t>Aspectos</w:t>
            </w:r>
            <w:r>
              <w:rPr>
                <w:b/>
                <w:i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kern w:val="0"/>
                <w:sz w:val="24"/>
                <w:szCs w:val="22"/>
                <w:lang w:eastAsia="en-US" w:bidi="ar-SA"/>
              </w:rPr>
              <w:t>que</w:t>
            </w:r>
            <w:r>
              <w:rPr>
                <w:b/>
                <w:i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kern w:val="0"/>
                <w:sz w:val="24"/>
                <w:szCs w:val="22"/>
                <w:lang w:eastAsia="en-US" w:bidi="ar-SA"/>
              </w:rPr>
              <w:t>exigem</w:t>
            </w:r>
            <w:r>
              <w:rPr>
                <w:b/>
                <w:i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kern w:val="0"/>
                <w:sz w:val="24"/>
                <w:szCs w:val="22"/>
                <w:lang w:eastAsia="en-US" w:bidi="ar-SA"/>
              </w:rPr>
              <w:t>comprovação</w:t>
            </w:r>
            <w:r>
              <w:rPr>
                <w:b/>
                <w:i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kern w:val="0"/>
                <w:sz w:val="24"/>
                <w:szCs w:val="22"/>
                <w:lang w:eastAsia="en-US" w:bidi="ar-SA"/>
              </w:rPr>
              <w:t xml:space="preserve">de </w:t>
            </w:r>
            <w:r>
              <w:rPr>
                <w:b/>
                <w:i/>
                <w:spacing w:val="-2"/>
                <w:kern w:val="0"/>
                <w:sz w:val="24"/>
                <w:szCs w:val="22"/>
                <w:lang w:eastAsia="en-US" w:bidi="ar-SA"/>
              </w:rPr>
              <w:t>quantidades</w:t>
            </w:r>
          </w:p>
        </w:tc>
        <w:tc>
          <w:tcPr>
            <w:tcW w:w="5401" w:type="dxa"/>
            <w:tcBorders>
              <w:top w:val="double" w:sz="6" w:space="0" w:color="2B2B2B"/>
              <w:left w:val="double" w:sz="6" w:space="0" w:color="2B2B2B"/>
              <w:bottom w:val="single" w:sz="6" w:space="0" w:color="7F7F7F"/>
              <w:right w:val="double" w:sz="6" w:space="0" w:color="7F7F7F"/>
            </w:tcBorders>
          </w:tcPr>
          <w:p>
            <w:pPr>
              <w:pStyle w:val="TableParagraph"/>
              <w:widowControl w:val="false"/>
              <w:spacing w:before="22" w:after="0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57" w:right="0" w:hanging="0"/>
              <w:jc w:val="left"/>
              <w:rPr>
                <w:b/>
                <w:i/>
                <w:i/>
                <w:sz w:val="24"/>
              </w:rPr>
            </w:pPr>
            <w:r>
              <w:rPr>
                <w:b/>
                <w:i/>
                <w:kern w:val="0"/>
                <w:sz w:val="24"/>
                <w:szCs w:val="22"/>
                <w:lang w:eastAsia="en-US" w:bidi="ar-SA"/>
              </w:rPr>
              <w:t>Quantidades</w:t>
            </w:r>
            <w:r>
              <w:rPr>
                <w:b/>
                <w:i/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kern w:val="0"/>
                <w:sz w:val="24"/>
                <w:szCs w:val="22"/>
                <w:lang w:eastAsia="en-US" w:bidi="ar-SA"/>
              </w:rPr>
              <w:t>mínimas</w:t>
            </w:r>
            <w:r>
              <w:rPr>
                <w:b/>
                <w:i/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spacing w:val="-2"/>
                <w:kern w:val="0"/>
                <w:sz w:val="24"/>
                <w:szCs w:val="22"/>
                <w:lang w:eastAsia="en-US" w:bidi="ar-SA"/>
              </w:rPr>
              <w:t>exigidas</w:t>
            </w:r>
          </w:p>
        </w:tc>
      </w:tr>
      <w:tr>
        <w:trPr>
          <w:trHeight w:val="190" w:hRule="atLeast"/>
        </w:trPr>
        <w:tc>
          <w:tcPr>
            <w:tcW w:w="10478" w:type="dxa"/>
            <w:gridSpan w:val="2"/>
            <w:tcBorders>
              <w:top w:val="single" w:sz="6" w:space="0" w:color="7F7F7F"/>
              <w:left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kern w:val="0"/>
                <w:sz w:val="1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5"/>
          <w:footerReference w:type="first" r:id="rId6"/>
          <w:type w:val="nextPage"/>
          <w:pgSz w:w="11906" w:h="16838"/>
          <w:pgMar w:left="580" w:right="520" w:gutter="0" w:header="0" w:top="500" w:footer="181" w:bottom="3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10479" w:type="dxa"/>
        <w:jc w:val="left"/>
        <w:tblInd w:w="212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0" w:lastRow="1" w:firstColumn="1" w:lastColumn="1" w:noHBand="0" w:val="01e0"/>
      </w:tblPr>
      <w:tblGrid>
        <w:gridCol w:w="5077"/>
        <w:gridCol w:w="5401"/>
      </w:tblGrid>
      <w:tr>
        <w:trPr>
          <w:trHeight w:val="882" w:hRule="atLeast"/>
        </w:trPr>
        <w:tc>
          <w:tcPr>
            <w:tcW w:w="5077" w:type="dxa"/>
            <w:tcBorders>
              <w:top w:val="single" w:sz="6" w:space="0" w:color="2B2B2B"/>
              <w:left w:val="double" w:sz="6" w:space="0" w:color="2B2B2B"/>
              <w:bottom w:val="double" w:sz="6" w:space="0" w:color="7F7F7F"/>
              <w:right w:val="double" w:sz="6" w:space="0" w:color="2B2B2B"/>
            </w:tcBorders>
          </w:tcPr>
          <w:p>
            <w:pPr>
              <w:pStyle w:val="TableParagraph"/>
              <w:widowControl w:val="false"/>
              <w:spacing w:lineRule="auto" w:line="247" w:before="157" w:after="0"/>
              <w:ind w:left="157" w:right="157" w:hanging="0"/>
              <w:jc w:val="left"/>
              <w:rPr>
                <w:b/>
                <w:i/>
                <w:i/>
                <w:sz w:val="24"/>
              </w:rPr>
            </w:pPr>
            <w:r>
              <w:rPr>
                <w:b/>
                <w:i/>
                <w:kern w:val="0"/>
                <w:sz w:val="24"/>
                <w:szCs w:val="22"/>
                <w:lang w:eastAsia="en-US" w:bidi="ar-SA"/>
              </w:rPr>
              <w:t>Aspectos</w:t>
            </w:r>
            <w:r>
              <w:rPr>
                <w:b/>
                <w:i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kern w:val="0"/>
                <w:sz w:val="24"/>
                <w:szCs w:val="22"/>
                <w:lang w:eastAsia="en-US" w:bidi="ar-SA"/>
              </w:rPr>
              <w:t>que</w:t>
            </w:r>
            <w:r>
              <w:rPr>
                <w:b/>
                <w:i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kern w:val="0"/>
                <w:sz w:val="24"/>
                <w:szCs w:val="22"/>
                <w:lang w:eastAsia="en-US" w:bidi="ar-SA"/>
              </w:rPr>
              <w:t>exigem</w:t>
            </w:r>
            <w:r>
              <w:rPr>
                <w:b/>
                <w:i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kern w:val="0"/>
                <w:sz w:val="24"/>
                <w:szCs w:val="22"/>
                <w:lang w:eastAsia="en-US" w:bidi="ar-SA"/>
              </w:rPr>
              <w:t>comprovação</w:t>
            </w:r>
            <w:r>
              <w:rPr>
                <w:b/>
                <w:i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kern w:val="0"/>
                <w:sz w:val="24"/>
                <w:szCs w:val="22"/>
                <w:lang w:eastAsia="en-US" w:bidi="ar-SA"/>
              </w:rPr>
              <w:t xml:space="preserve">de </w:t>
            </w:r>
            <w:r>
              <w:rPr>
                <w:b/>
                <w:i/>
                <w:spacing w:val="-2"/>
                <w:kern w:val="0"/>
                <w:sz w:val="24"/>
                <w:szCs w:val="22"/>
                <w:lang w:eastAsia="en-US" w:bidi="ar-SA"/>
              </w:rPr>
              <w:t>quantidades</w:t>
            </w:r>
          </w:p>
        </w:tc>
        <w:tc>
          <w:tcPr>
            <w:tcW w:w="5401" w:type="dxa"/>
            <w:tcBorders>
              <w:top w:val="single" w:sz="6" w:space="0" w:color="2B2B2B"/>
              <w:left w:val="double" w:sz="6" w:space="0" w:color="2B2B2B"/>
              <w:bottom w:val="double" w:sz="6" w:space="0" w:color="7F7F7F"/>
              <w:right w:val="double" w:sz="6" w:space="0" w:color="7F7F7F"/>
            </w:tcBorders>
          </w:tcPr>
          <w:p>
            <w:pPr>
              <w:pStyle w:val="TableParagraph"/>
              <w:widowControl w:val="false"/>
              <w:spacing w:before="25" w:after="0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57" w:right="0" w:hanging="0"/>
              <w:jc w:val="left"/>
              <w:rPr>
                <w:b/>
                <w:i/>
                <w:i/>
                <w:sz w:val="24"/>
              </w:rPr>
            </w:pPr>
            <w:r>
              <w:rPr>
                <w:b/>
                <w:i/>
                <w:kern w:val="0"/>
                <w:sz w:val="24"/>
                <w:szCs w:val="22"/>
                <w:lang w:eastAsia="en-US" w:bidi="ar-SA"/>
              </w:rPr>
              <w:t>Quantidades</w:t>
            </w:r>
            <w:r>
              <w:rPr>
                <w:b/>
                <w:i/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kern w:val="0"/>
                <w:sz w:val="24"/>
                <w:szCs w:val="22"/>
                <w:lang w:eastAsia="en-US" w:bidi="ar-SA"/>
              </w:rPr>
              <w:t>mínimas</w:t>
            </w:r>
            <w:r>
              <w:rPr>
                <w:b/>
                <w:i/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spacing w:val="-2"/>
                <w:kern w:val="0"/>
                <w:sz w:val="24"/>
                <w:szCs w:val="22"/>
                <w:lang w:eastAsia="en-US" w:bidi="ar-SA"/>
              </w:rPr>
              <w:t>exigidas</w:t>
            </w:r>
          </w:p>
        </w:tc>
      </w:tr>
      <w:tr>
        <w:trPr>
          <w:trHeight w:val="1167" w:hRule="atLeast"/>
        </w:trPr>
        <w:tc>
          <w:tcPr>
            <w:tcW w:w="5077" w:type="dxa"/>
            <w:tcBorders>
              <w:top w:val="double" w:sz="6" w:space="0" w:color="7F7F7F"/>
              <w:left w:val="double" w:sz="6" w:space="0" w:color="2B2B2B"/>
              <w:bottom w:val="double" w:sz="6" w:space="0" w:color="2B2B2B"/>
              <w:right w:val="double" w:sz="6" w:space="0" w:color="2B2B2B"/>
            </w:tcBorders>
          </w:tcPr>
          <w:p>
            <w:pPr>
              <w:pStyle w:val="TableParagraph"/>
              <w:widowControl w:val="false"/>
              <w:spacing w:before="22" w:after="0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7" w:before="0" w:after="0"/>
              <w:ind w:left="157" w:right="157" w:hanging="0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  <w:t>a) Suporte a infraestrutura de terceiro nível em um ambiente distribuído</w:t>
            </w:r>
          </w:p>
        </w:tc>
        <w:tc>
          <w:tcPr>
            <w:tcW w:w="5401" w:type="dxa"/>
            <w:tcBorders>
              <w:top w:val="double" w:sz="6" w:space="0" w:color="7F7F7F"/>
              <w:left w:val="double" w:sz="6" w:space="0" w:color="2B2B2B"/>
              <w:bottom w:val="double" w:sz="6" w:space="0" w:color="2B2B2B"/>
              <w:right w:val="double" w:sz="6" w:space="0" w:color="7F7F7F"/>
            </w:tcBorders>
          </w:tcPr>
          <w:p>
            <w:pPr>
              <w:pStyle w:val="TableParagraph"/>
              <w:widowControl w:val="false"/>
              <w:spacing w:lineRule="auto" w:line="247" w:before="154" w:after="0"/>
              <w:ind w:left="157" w:right="142" w:hanging="0"/>
              <w:jc w:val="both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  <w:t>composto por uma localidade central e, pelo menos,</w:t>
            </w:r>
            <w:r>
              <w:rPr>
                <w:i/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9 (nove) localidades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 xml:space="preserve"> remotas, em uma rede corporativa.</w:t>
            </w:r>
          </w:p>
        </w:tc>
      </w:tr>
      <w:tr>
        <w:trPr>
          <w:trHeight w:val="879" w:hRule="atLeast"/>
        </w:trPr>
        <w:tc>
          <w:tcPr>
            <w:tcW w:w="5077" w:type="dxa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2B2B2B"/>
            </w:tcBorders>
          </w:tcPr>
          <w:p>
            <w:pPr>
              <w:pStyle w:val="TableParagraph"/>
              <w:widowControl w:val="false"/>
              <w:spacing w:lineRule="auto" w:line="247" w:before="154" w:after="0"/>
              <w:ind w:left="157" w:right="157" w:hanging="0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  <w:t>b) Sistemas operacionais (Windows Server e Linux Server)</w:t>
            </w:r>
          </w:p>
        </w:tc>
        <w:tc>
          <w:tcPr>
            <w:tcW w:w="5401" w:type="dxa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7F7F7F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29" w:leader="none"/>
                <w:tab w:val="left" w:pos="1701" w:leader="none"/>
                <w:tab w:val="left" w:pos="3015" w:leader="none"/>
                <w:tab w:val="left" w:pos="4374" w:leader="none"/>
                <w:tab w:val="left" w:pos="4746" w:leader="none"/>
              </w:tabs>
              <w:spacing w:lineRule="auto" w:line="247" w:before="154" w:after="0"/>
              <w:ind w:left="157" w:right="141" w:hanging="0"/>
              <w:jc w:val="left"/>
              <w:rPr>
                <w:i/>
                <w:i/>
                <w:sz w:val="24"/>
              </w:rPr>
            </w:pPr>
            <w:r>
              <w:rPr>
                <w:i/>
                <w:spacing w:val="-4"/>
                <w:kern w:val="0"/>
                <w:sz w:val="24"/>
                <w:szCs w:val="22"/>
                <w:lang w:eastAsia="en-US" w:bidi="ar-SA"/>
              </w:rPr>
              <w:t>com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i/>
                <w:spacing w:val="-4"/>
                <w:kern w:val="0"/>
                <w:sz w:val="24"/>
                <w:szCs w:val="22"/>
                <w:lang w:eastAsia="en-US" w:bidi="ar-SA"/>
              </w:rPr>
              <w:t>pelo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ab/>
              <w:t xml:space="preserve">menos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58</w:t>
              <w:tab/>
            </w:r>
            <w:r>
              <w:rPr>
                <w:i/>
                <w:spacing w:val="-2"/>
                <w:kern w:val="0"/>
                <w:sz w:val="24"/>
                <w:szCs w:val="22"/>
                <w:u w:val="single"/>
                <w:lang w:eastAsia="en-US" w:bidi="ar-SA"/>
              </w:rPr>
              <w:t>(cinquenta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ab/>
            </w:r>
            <w:r>
              <w:rPr>
                <w:i/>
                <w:spacing w:val="-10"/>
                <w:kern w:val="0"/>
                <w:sz w:val="24"/>
                <w:szCs w:val="22"/>
                <w:u w:val="single"/>
                <w:lang w:eastAsia="en-US" w:bidi="ar-SA"/>
              </w:rPr>
              <w:t>e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ab/>
            </w:r>
            <w:r>
              <w:rPr>
                <w:i/>
                <w:spacing w:val="-2"/>
                <w:kern w:val="0"/>
                <w:sz w:val="24"/>
                <w:szCs w:val="22"/>
                <w:u w:val="single"/>
                <w:lang w:eastAsia="en-US" w:bidi="ar-SA"/>
              </w:rPr>
              <w:t>oito)</w:t>
            </w:r>
            <w:r>
              <w:rPr>
                <w:i/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equipamentos servidores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, físicos ou virtuais.</w:t>
            </w:r>
          </w:p>
        </w:tc>
      </w:tr>
      <w:tr>
        <w:trPr>
          <w:trHeight w:val="879" w:hRule="atLeast"/>
        </w:trPr>
        <w:tc>
          <w:tcPr>
            <w:tcW w:w="5077" w:type="dxa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2B2B2B"/>
            </w:tcBorders>
          </w:tcPr>
          <w:p>
            <w:pPr>
              <w:pStyle w:val="TableParagraph"/>
              <w:widowControl w:val="false"/>
              <w:spacing w:lineRule="auto" w:line="247" w:before="154" w:after="0"/>
              <w:ind w:left="157" w:right="157" w:hanging="0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  <w:t>c)</w:t>
            </w:r>
            <w:r>
              <w:rPr>
                <w:i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Bancos</w:t>
            </w:r>
            <w:r>
              <w:rPr>
                <w:i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de</w:t>
            </w:r>
            <w:r>
              <w:rPr>
                <w:i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dados</w:t>
            </w:r>
            <w:r>
              <w:rPr>
                <w:i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(Oracle</w:t>
            </w:r>
            <w:r>
              <w:rPr>
                <w:i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ou</w:t>
            </w:r>
            <w:r>
              <w:rPr>
                <w:i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Microsoft SQL Server)</w:t>
            </w:r>
          </w:p>
        </w:tc>
        <w:tc>
          <w:tcPr>
            <w:tcW w:w="5401" w:type="dxa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7F7F7F"/>
            </w:tcBorders>
          </w:tcPr>
          <w:p>
            <w:pPr>
              <w:pStyle w:val="TableParagraph"/>
              <w:widowControl w:val="false"/>
              <w:spacing w:before="22" w:after="0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57" w:right="0" w:hanging="0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  <w:t>com</w:t>
            </w:r>
            <w:r>
              <w:rPr>
                <w:i/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pelo</w:t>
            </w:r>
            <w:r>
              <w:rPr>
                <w:i/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menos</w:t>
            </w:r>
            <w:r>
              <w:rPr>
                <w:i/>
                <w:spacing w:val="1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3</w:t>
            </w:r>
            <w:r>
              <w:rPr>
                <w:i/>
                <w:spacing w:val="-3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(três)</w:t>
            </w:r>
            <w:r>
              <w:rPr>
                <w:i/>
                <w:spacing w:val="-3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spacing w:val="-2"/>
                <w:kern w:val="0"/>
                <w:sz w:val="24"/>
                <w:szCs w:val="22"/>
                <w:u w:val="single"/>
                <w:lang w:eastAsia="en-US" w:bidi="ar-SA"/>
              </w:rPr>
              <w:t>instâncias.</w:t>
            </w:r>
          </w:p>
        </w:tc>
      </w:tr>
      <w:tr>
        <w:trPr>
          <w:trHeight w:val="879" w:hRule="atLeast"/>
        </w:trPr>
        <w:tc>
          <w:tcPr>
            <w:tcW w:w="5077" w:type="dxa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2B2B2B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749" w:leader="none"/>
                <w:tab w:val="left" w:pos="2767" w:leader="none"/>
                <w:tab w:val="left" w:pos="3413" w:leader="none"/>
                <w:tab w:val="left" w:pos="4618" w:leader="none"/>
              </w:tabs>
              <w:spacing w:lineRule="auto" w:line="247" w:before="154" w:after="0"/>
              <w:ind w:left="157" w:right="144" w:hanging="0"/>
              <w:jc w:val="left"/>
              <w:rPr>
                <w:i/>
                <w:i/>
                <w:sz w:val="24"/>
              </w:rPr>
            </w:pPr>
            <w:r>
              <w:rPr>
                <w:i/>
                <w:spacing w:val="-6"/>
                <w:kern w:val="0"/>
                <w:sz w:val="24"/>
                <w:szCs w:val="22"/>
                <w:lang w:eastAsia="en-US" w:bidi="ar-SA"/>
              </w:rPr>
              <w:t>d)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i/>
                <w:spacing w:val="-2"/>
                <w:kern w:val="0"/>
                <w:sz w:val="24"/>
                <w:szCs w:val="22"/>
                <w:lang w:eastAsia="en-US" w:bidi="ar-SA"/>
              </w:rPr>
              <w:t>Gerenciamento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i/>
                <w:spacing w:val="-6"/>
                <w:kern w:val="0"/>
                <w:sz w:val="24"/>
                <w:szCs w:val="22"/>
                <w:lang w:eastAsia="en-US" w:bidi="ar-SA"/>
              </w:rPr>
              <w:t>de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i/>
                <w:spacing w:val="-2"/>
                <w:kern w:val="0"/>
                <w:sz w:val="24"/>
                <w:szCs w:val="22"/>
                <w:lang w:eastAsia="en-US" w:bidi="ar-SA"/>
              </w:rPr>
              <w:t>sistema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i/>
                <w:spacing w:val="-6"/>
                <w:kern w:val="0"/>
                <w:sz w:val="24"/>
                <w:szCs w:val="22"/>
                <w:lang w:eastAsia="en-US" w:bidi="ar-SA"/>
              </w:rPr>
              <w:t xml:space="preserve">de </w:t>
            </w:r>
            <w:r>
              <w:rPr>
                <w:i/>
                <w:spacing w:val="-2"/>
                <w:kern w:val="0"/>
                <w:sz w:val="24"/>
                <w:szCs w:val="22"/>
                <w:lang w:eastAsia="en-US" w:bidi="ar-SA"/>
              </w:rPr>
              <w:t>monitoramento</w:t>
            </w:r>
          </w:p>
        </w:tc>
        <w:tc>
          <w:tcPr>
            <w:tcW w:w="5401" w:type="dxa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7F7F7F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35" w:leader="none"/>
                <w:tab w:val="left" w:pos="2633" w:leader="none"/>
                <w:tab w:val="left" w:pos="3225" w:leader="none"/>
                <w:tab w:val="left" w:pos="4003" w:leader="none"/>
              </w:tabs>
              <w:spacing w:lineRule="auto" w:line="247" w:before="154" w:after="0"/>
              <w:ind w:left="157" w:right="138" w:hanging="0"/>
              <w:jc w:val="left"/>
              <w:rPr>
                <w:i/>
                <w:i/>
                <w:sz w:val="24"/>
              </w:rPr>
            </w:pPr>
            <w:r>
              <w:rPr>
                <w:i/>
                <w:spacing w:val="-4"/>
                <w:kern w:val="0"/>
                <w:sz w:val="24"/>
                <w:szCs w:val="22"/>
                <w:lang w:eastAsia="en-US" w:bidi="ar-SA"/>
              </w:rPr>
              <w:t>com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i/>
                <w:spacing w:val="-2"/>
                <w:kern w:val="0"/>
                <w:sz w:val="24"/>
                <w:szCs w:val="22"/>
                <w:lang w:eastAsia="en-US" w:bidi="ar-SA"/>
              </w:rPr>
              <w:t>configuração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i/>
                <w:spacing w:val="-6"/>
                <w:kern w:val="0"/>
                <w:sz w:val="24"/>
                <w:szCs w:val="22"/>
                <w:lang w:eastAsia="en-US" w:bidi="ar-SA"/>
              </w:rPr>
              <w:t>de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i/>
                <w:spacing w:val="-4"/>
                <w:kern w:val="0"/>
                <w:sz w:val="24"/>
                <w:szCs w:val="22"/>
                <w:lang w:eastAsia="en-US" w:bidi="ar-SA"/>
              </w:rPr>
              <w:t>pelo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ab/>
              <w:t>menos</w:t>
            </w:r>
            <w:r>
              <w:rPr>
                <w:i/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900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(novecentos) objetos.</w:t>
            </w:r>
          </w:p>
        </w:tc>
      </w:tr>
      <w:tr>
        <w:trPr>
          <w:trHeight w:val="591" w:hRule="atLeast"/>
        </w:trPr>
        <w:tc>
          <w:tcPr>
            <w:tcW w:w="5077" w:type="dxa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2B2B2B"/>
            </w:tcBorders>
          </w:tcPr>
          <w:p>
            <w:pPr>
              <w:pStyle w:val="TableParagraph"/>
              <w:widowControl w:val="false"/>
              <w:spacing w:before="154" w:after="0"/>
              <w:ind w:left="157" w:right="0" w:hanging="0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  <w:t>e)</w:t>
            </w:r>
            <w:r>
              <w:rPr>
                <w:i/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Serviço</w:t>
            </w:r>
            <w:r>
              <w:rPr>
                <w:i/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de</w:t>
            </w:r>
            <w:r>
              <w:rPr>
                <w:i/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virtualização</w:t>
            </w:r>
            <w:r>
              <w:rPr>
                <w:i/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de</w:t>
            </w:r>
            <w:r>
              <w:rPr>
                <w:i/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2"/>
                <w:kern w:val="0"/>
                <w:sz w:val="24"/>
                <w:szCs w:val="22"/>
                <w:lang w:eastAsia="en-US" w:bidi="ar-SA"/>
              </w:rPr>
              <w:t>servidores</w:t>
            </w:r>
          </w:p>
        </w:tc>
        <w:tc>
          <w:tcPr>
            <w:tcW w:w="5401" w:type="dxa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7F7F7F"/>
            </w:tcBorders>
          </w:tcPr>
          <w:p>
            <w:pPr>
              <w:pStyle w:val="TableParagraph"/>
              <w:widowControl w:val="false"/>
              <w:spacing w:before="154" w:after="0"/>
              <w:ind w:left="157" w:right="0" w:hanging="0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  <w:t>com,</w:t>
            </w:r>
            <w:r>
              <w:rPr>
                <w:i/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no</w:t>
            </w:r>
            <w:r>
              <w:rPr>
                <w:i/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mínimo,</w:t>
            </w:r>
            <w:r>
              <w:rPr>
                <w:i/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4</w:t>
            </w:r>
            <w:r>
              <w:rPr>
                <w:i/>
                <w:spacing w:val="-4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(quatro)</w:t>
            </w:r>
            <w:r>
              <w:rPr>
                <w:i/>
                <w:spacing w:val="-4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nós</w:t>
            </w:r>
            <w:r>
              <w:rPr>
                <w:i/>
                <w:spacing w:val="-3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spacing w:val="-2"/>
                <w:kern w:val="0"/>
                <w:sz w:val="24"/>
                <w:szCs w:val="22"/>
                <w:u w:val="single"/>
                <w:lang w:eastAsia="en-US" w:bidi="ar-SA"/>
              </w:rPr>
              <w:t>físicos.</w:t>
            </w:r>
          </w:p>
        </w:tc>
      </w:tr>
      <w:tr>
        <w:trPr>
          <w:trHeight w:val="2223" w:hRule="atLeast"/>
        </w:trPr>
        <w:tc>
          <w:tcPr>
            <w:tcW w:w="5077" w:type="dxa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2B2B2B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274" w:after="0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608" w:leader="none"/>
                <w:tab w:val="left" w:pos="1257" w:leader="none"/>
                <w:tab w:val="left" w:pos="2306" w:leader="none"/>
                <w:tab w:val="left" w:pos="3662" w:leader="none"/>
                <w:tab w:val="left" w:pos="4245" w:leader="none"/>
              </w:tabs>
              <w:spacing w:lineRule="auto" w:line="247" w:before="0" w:after="0"/>
              <w:ind w:left="157" w:right="157" w:hanging="0"/>
              <w:jc w:val="left"/>
              <w:rPr>
                <w:i/>
                <w:i/>
                <w:sz w:val="24"/>
              </w:rPr>
            </w:pPr>
            <w:r>
              <w:rPr>
                <w:i/>
                <w:spacing w:val="-6"/>
                <w:kern w:val="0"/>
                <w:sz w:val="24"/>
                <w:szCs w:val="22"/>
                <w:lang w:eastAsia="en-US" w:bidi="ar-SA"/>
              </w:rPr>
              <w:t>f)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i/>
                <w:spacing w:val="-6"/>
                <w:kern w:val="0"/>
                <w:sz w:val="24"/>
                <w:szCs w:val="22"/>
                <w:lang w:eastAsia="en-US" w:bidi="ar-SA"/>
              </w:rPr>
              <w:t>AD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i/>
                <w:spacing w:val="-2"/>
                <w:kern w:val="0"/>
                <w:sz w:val="24"/>
                <w:szCs w:val="22"/>
                <w:lang w:eastAsia="en-US" w:bidi="ar-SA"/>
              </w:rPr>
              <w:t>(Active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i/>
                <w:spacing w:val="-2"/>
                <w:kern w:val="0"/>
                <w:sz w:val="24"/>
                <w:szCs w:val="22"/>
                <w:lang w:eastAsia="en-US" w:bidi="ar-SA"/>
              </w:rPr>
              <w:t>Directory)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i/>
                <w:spacing w:val="-6"/>
                <w:kern w:val="0"/>
                <w:sz w:val="24"/>
                <w:szCs w:val="22"/>
                <w:lang w:eastAsia="en-US" w:bidi="ar-SA"/>
              </w:rPr>
              <w:t>ou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i/>
                <w:spacing w:val="-4"/>
                <w:kern w:val="0"/>
                <w:sz w:val="24"/>
                <w:szCs w:val="22"/>
                <w:lang w:eastAsia="en-US" w:bidi="ar-SA"/>
              </w:rPr>
              <w:t xml:space="preserve">LDAP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(Lightweight Directory Access Protocol)</w:t>
            </w:r>
          </w:p>
        </w:tc>
        <w:tc>
          <w:tcPr>
            <w:tcW w:w="5401" w:type="dxa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7F7F7F"/>
            </w:tcBorders>
          </w:tcPr>
          <w:p>
            <w:pPr>
              <w:pStyle w:val="TableParagraph"/>
              <w:widowControl w:val="false"/>
              <w:spacing w:before="154" w:after="0"/>
              <w:ind w:left="157" w:right="0" w:hanging="0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  <w:t>com</w:t>
            </w:r>
            <w:r>
              <w:rPr>
                <w:i/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i/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gestão</w:t>
            </w:r>
            <w:r>
              <w:rPr>
                <w:i/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de,</w:t>
            </w:r>
            <w:r>
              <w:rPr>
                <w:i/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pelo</w:t>
            </w:r>
            <w:r>
              <w:rPr>
                <w:i/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2"/>
                <w:kern w:val="0"/>
                <w:sz w:val="24"/>
                <w:szCs w:val="22"/>
                <w:lang w:eastAsia="en-US" w:bidi="ar-SA"/>
              </w:rPr>
              <w:t>menos: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300" w:leader="none"/>
              </w:tabs>
              <w:spacing w:before="132" w:after="0"/>
              <w:ind w:left="300" w:right="0" w:hanging="143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2</w:t>
            </w:r>
            <w:r>
              <w:rPr>
                <w:i/>
                <w:spacing w:val="-6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(dois)</w:t>
            </w:r>
            <w:r>
              <w:rPr>
                <w:i/>
                <w:spacing w:val="-6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servidores</w:t>
            </w:r>
            <w:r>
              <w:rPr>
                <w:i/>
                <w:spacing w:val="-5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controladores</w:t>
            </w:r>
            <w:r>
              <w:rPr>
                <w:i/>
                <w:spacing w:val="-6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de</w:t>
            </w:r>
            <w:r>
              <w:rPr>
                <w:i/>
                <w:spacing w:val="-5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spacing w:val="-2"/>
                <w:kern w:val="0"/>
                <w:sz w:val="24"/>
                <w:szCs w:val="22"/>
                <w:u w:val="single"/>
                <w:lang w:eastAsia="en-US" w:bidi="ar-SA"/>
              </w:rPr>
              <w:t>domínio;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300" w:leader="none"/>
              </w:tabs>
              <w:spacing w:before="132" w:after="0"/>
              <w:ind w:left="300" w:right="0" w:hanging="143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327</w:t>
            </w:r>
            <w:r>
              <w:rPr>
                <w:i/>
                <w:spacing w:val="-3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spacing w:val="-2"/>
                <w:kern w:val="0"/>
                <w:sz w:val="24"/>
                <w:szCs w:val="22"/>
                <w:u w:val="single"/>
                <w:lang w:eastAsia="en-US" w:bidi="ar-SA"/>
              </w:rPr>
              <w:t>usuários;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300" w:leader="none"/>
              </w:tabs>
              <w:spacing w:before="133" w:after="0"/>
              <w:ind w:left="300" w:right="0" w:hanging="143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84</w:t>
            </w:r>
            <w:r>
              <w:rPr>
                <w:i/>
                <w:spacing w:val="-5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impressoras</w:t>
            </w:r>
            <w:r>
              <w:rPr>
                <w:i/>
                <w:spacing w:val="-4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de</w:t>
            </w:r>
            <w:r>
              <w:rPr>
                <w:i/>
                <w:spacing w:val="-4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rede</w:t>
            </w:r>
            <w:r>
              <w:rPr>
                <w:i/>
                <w:spacing w:val="-4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spacing w:val="-10"/>
                <w:kern w:val="0"/>
                <w:sz w:val="24"/>
                <w:szCs w:val="22"/>
                <w:u w:val="single"/>
                <w:lang w:eastAsia="en-US" w:bidi="ar-SA"/>
              </w:rPr>
              <w:t>e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300" w:leader="none"/>
              </w:tabs>
              <w:spacing w:before="132" w:after="0"/>
              <w:ind w:left="300" w:right="0" w:hanging="143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387</w:t>
            </w:r>
            <w:r>
              <w:rPr>
                <w:i/>
                <w:spacing w:val="-5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spacing w:val="-2"/>
                <w:kern w:val="0"/>
                <w:sz w:val="24"/>
                <w:szCs w:val="22"/>
                <w:u w:val="single"/>
                <w:lang w:eastAsia="en-US" w:bidi="ar-SA"/>
              </w:rPr>
              <w:t>microcomputadores.</w:t>
            </w:r>
          </w:p>
        </w:tc>
      </w:tr>
      <w:tr>
        <w:trPr>
          <w:trHeight w:val="591" w:hRule="atLeast"/>
        </w:trPr>
        <w:tc>
          <w:tcPr>
            <w:tcW w:w="5077" w:type="dxa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2B2B2B"/>
            </w:tcBorders>
          </w:tcPr>
          <w:p>
            <w:pPr>
              <w:pStyle w:val="TableParagraph"/>
              <w:widowControl w:val="false"/>
              <w:spacing w:before="154" w:after="0"/>
              <w:ind w:left="157" w:right="0" w:hanging="0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  <w:t>g)</w:t>
            </w:r>
            <w:r>
              <w:rPr>
                <w:i/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Armazenamento</w:t>
            </w:r>
            <w:r>
              <w:rPr>
                <w:i/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2"/>
                <w:kern w:val="0"/>
                <w:sz w:val="24"/>
                <w:szCs w:val="22"/>
                <w:lang w:eastAsia="en-US" w:bidi="ar-SA"/>
              </w:rPr>
              <w:t>centralizado</w:t>
            </w:r>
          </w:p>
        </w:tc>
        <w:tc>
          <w:tcPr>
            <w:tcW w:w="5401" w:type="dxa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7F7F7F"/>
            </w:tcBorders>
          </w:tcPr>
          <w:p>
            <w:pPr>
              <w:pStyle w:val="TableParagraph"/>
              <w:widowControl w:val="false"/>
              <w:spacing w:before="154" w:after="0"/>
              <w:ind w:left="157" w:right="0" w:hanging="0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  <w:t>com</w:t>
            </w:r>
            <w:r>
              <w:rPr>
                <w:i/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pelo</w:t>
            </w:r>
            <w:r>
              <w:rPr>
                <w:i/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>menos</w:t>
            </w:r>
            <w:r>
              <w:rPr>
                <w:i/>
                <w:spacing w:val="1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40</w:t>
            </w:r>
            <w:r>
              <w:rPr>
                <w:i/>
                <w:spacing w:val="-4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TB</w:t>
            </w:r>
            <w:r>
              <w:rPr>
                <w:i/>
                <w:spacing w:val="-4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(quarenta</w:t>
            </w:r>
            <w:r>
              <w:rPr>
                <w:i/>
                <w:spacing w:val="-3"/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</w:r>
            <w:r>
              <w:rPr>
                <w:i/>
                <w:spacing w:val="-2"/>
                <w:kern w:val="0"/>
                <w:sz w:val="24"/>
                <w:szCs w:val="22"/>
                <w:u w:val="single"/>
                <w:lang w:eastAsia="en-US" w:bidi="ar-SA"/>
              </w:rPr>
              <w:t>terabytes).</w:t>
            </w:r>
          </w:p>
        </w:tc>
      </w:tr>
      <w:tr>
        <w:trPr>
          <w:trHeight w:val="1167" w:hRule="atLeast"/>
        </w:trPr>
        <w:tc>
          <w:tcPr>
            <w:tcW w:w="5077" w:type="dxa"/>
            <w:tcBorders>
              <w:top w:val="double" w:sz="6" w:space="0" w:color="2B2B2B"/>
              <w:left w:val="double" w:sz="6" w:space="0" w:color="2B2B2B"/>
              <w:bottom w:val="double" w:sz="6" w:space="0" w:color="7F7F7F"/>
              <w:right w:val="double" w:sz="6" w:space="0" w:color="2B2B2B"/>
            </w:tcBorders>
          </w:tcPr>
          <w:p>
            <w:pPr>
              <w:pStyle w:val="TableParagraph"/>
              <w:widowControl w:val="false"/>
              <w:spacing w:lineRule="auto" w:line="247" w:before="154" w:after="0"/>
              <w:ind w:left="157" w:right="142" w:hanging="0"/>
              <w:jc w:val="both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  <w:t xml:space="preserve">h) Ferramenta de backup e restore em disco, para a gestão e salvaguarda de </w:t>
            </w:r>
            <w:r>
              <w:rPr>
                <w:i/>
                <w:spacing w:val="-2"/>
                <w:kern w:val="0"/>
                <w:sz w:val="24"/>
                <w:szCs w:val="22"/>
                <w:lang w:eastAsia="en-US" w:bidi="ar-SA"/>
              </w:rPr>
              <w:t>dados</w:t>
            </w:r>
          </w:p>
        </w:tc>
        <w:tc>
          <w:tcPr>
            <w:tcW w:w="5401" w:type="dxa"/>
            <w:tcBorders>
              <w:top w:val="double" w:sz="6" w:space="0" w:color="2B2B2B"/>
              <w:left w:val="double" w:sz="6" w:space="0" w:color="2B2B2B"/>
              <w:bottom w:val="double" w:sz="6" w:space="0" w:color="7F7F7F"/>
              <w:right w:val="double" w:sz="6" w:space="0" w:color="7F7F7F"/>
            </w:tcBorders>
          </w:tcPr>
          <w:p>
            <w:pPr>
              <w:pStyle w:val="TableParagraph"/>
              <w:widowControl w:val="false"/>
              <w:spacing w:before="22" w:after="0"/>
              <w:jc w:val="left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791" w:leader="none"/>
                <w:tab w:val="left" w:pos="1611" w:leader="none"/>
                <w:tab w:val="left" w:pos="2951" w:leader="none"/>
                <w:tab w:val="left" w:pos="4342" w:leader="none"/>
                <w:tab w:val="left" w:pos="4746" w:leader="none"/>
              </w:tabs>
              <w:spacing w:lineRule="auto" w:line="247" w:before="0" w:after="0"/>
              <w:ind w:left="157" w:right="141" w:hanging="0"/>
              <w:jc w:val="left"/>
              <w:rPr>
                <w:i/>
                <w:i/>
                <w:sz w:val="24"/>
              </w:rPr>
            </w:pPr>
            <w:r>
              <w:rPr>
                <w:i/>
                <w:spacing w:val="-6"/>
                <w:kern w:val="0"/>
                <w:sz w:val="24"/>
                <w:szCs w:val="22"/>
                <w:lang w:eastAsia="en-US" w:bidi="ar-SA"/>
              </w:rPr>
              <w:t>de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i/>
                <w:spacing w:val="-4"/>
                <w:kern w:val="0"/>
                <w:sz w:val="24"/>
                <w:szCs w:val="22"/>
                <w:lang w:eastAsia="en-US" w:bidi="ar-SA"/>
              </w:rPr>
              <w:t>pelo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ab/>
              <w:t xml:space="preserve">menos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58</w:t>
              <w:tab/>
            </w:r>
            <w:r>
              <w:rPr>
                <w:i/>
                <w:spacing w:val="-2"/>
                <w:kern w:val="0"/>
                <w:sz w:val="24"/>
                <w:szCs w:val="22"/>
                <w:u w:val="single"/>
                <w:lang w:eastAsia="en-US" w:bidi="ar-SA"/>
              </w:rPr>
              <w:t>(cinquenta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ab/>
            </w:r>
            <w:r>
              <w:rPr>
                <w:i/>
                <w:spacing w:val="-10"/>
                <w:kern w:val="0"/>
                <w:sz w:val="24"/>
                <w:szCs w:val="22"/>
                <w:u w:val="single"/>
                <w:lang w:eastAsia="en-US" w:bidi="ar-SA"/>
              </w:rPr>
              <w:t>e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ab/>
            </w:r>
            <w:r>
              <w:rPr>
                <w:i/>
                <w:spacing w:val="-2"/>
                <w:kern w:val="0"/>
                <w:sz w:val="24"/>
                <w:szCs w:val="22"/>
                <w:u w:val="single"/>
                <w:lang w:eastAsia="en-US" w:bidi="ar-SA"/>
              </w:rPr>
              <w:t>oito)</w:t>
            </w:r>
            <w:r>
              <w:rPr>
                <w:i/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4"/>
                <w:szCs w:val="22"/>
                <w:u w:val="single"/>
                <w:lang w:eastAsia="en-US" w:bidi="ar-SA"/>
              </w:rPr>
              <w:t>equipamentos servidores,</w:t>
            </w:r>
            <w:r>
              <w:rPr>
                <w:i/>
                <w:kern w:val="0"/>
                <w:sz w:val="24"/>
                <w:szCs w:val="22"/>
                <w:lang w:eastAsia="en-US" w:bidi="ar-SA"/>
              </w:rPr>
              <w:t xml:space="preserve"> físicos ou virtuais.</w:t>
            </w:r>
          </w:p>
        </w:tc>
      </w:tr>
    </w:tbl>
    <w:p>
      <w:pPr>
        <w:pStyle w:val="Corpodotexto"/>
        <w:spacing w:before="21" w:after="0"/>
        <w:ind w:left="170" w:hanging="0"/>
        <w:rPr/>
      </w:pPr>
      <w:r>
        <w:rPr/>
        <w:t>Tabela</w:t>
      </w:r>
      <w:r>
        <w:rPr>
          <w:spacing w:val="-7"/>
        </w:rPr>
        <w:t xml:space="preserve"> </w:t>
      </w:r>
      <w:r>
        <w:rPr/>
        <w:t>7</w:t>
      </w:r>
      <w:r>
        <w:rPr>
          <w:spacing w:val="-5"/>
        </w:rPr>
        <w:t xml:space="preserve"> </w:t>
      </w:r>
      <w:r>
        <w:rPr/>
        <w:t>-</w:t>
      </w:r>
      <w:r>
        <w:rPr>
          <w:spacing w:val="-5"/>
        </w:rPr>
        <w:t xml:space="preserve"> </w:t>
      </w:r>
      <w:r>
        <w:rPr/>
        <w:t>Capacidade</w:t>
      </w:r>
      <w:r>
        <w:rPr>
          <w:spacing w:val="-5"/>
        </w:rPr>
        <w:t xml:space="preserve"> </w:t>
      </w:r>
      <w:r>
        <w:rPr/>
        <w:t>técnica</w:t>
      </w:r>
      <w:r>
        <w:rPr>
          <w:spacing w:val="-5"/>
        </w:rPr>
        <w:t xml:space="preserve"> </w:t>
      </w:r>
      <w:r>
        <w:rPr/>
        <w:t>-</w:t>
      </w:r>
      <w:r>
        <w:rPr>
          <w:spacing w:val="-5"/>
        </w:rPr>
        <w:t xml:space="preserve"> </w:t>
      </w:r>
      <w:r>
        <w:rPr/>
        <w:t>quantitativos</w:t>
      </w:r>
      <w:r>
        <w:rPr>
          <w:spacing w:val="-5"/>
        </w:rPr>
        <w:t xml:space="preserve"> </w:t>
      </w:r>
      <w:r>
        <w:rPr>
          <w:spacing w:val="-2"/>
        </w:rPr>
        <w:t>mínimos</w:t>
      </w:r>
    </w:p>
    <w:p>
      <w:pPr>
        <w:pStyle w:val="Corpodotexto"/>
        <w:rPr/>
      </w:pPr>
      <w:r>
        <w:rPr/>
      </w:r>
    </w:p>
    <w:p>
      <w:pPr>
        <w:pStyle w:val="Corpodotexto"/>
        <w:spacing w:before="12" w:after="0"/>
        <w:rPr/>
      </w:pPr>
      <w:r>
        <w:rPr/>
      </w:r>
    </w:p>
    <w:p>
      <w:pPr>
        <w:pStyle w:val="ListParagraph"/>
        <w:numPr>
          <w:ilvl w:val="3"/>
          <w:numId w:val="1"/>
        </w:numPr>
        <w:tabs>
          <w:tab w:val="clear" w:pos="720"/>
          <w:tab w:val="left" w:pos="4417" w:leader="none"/>
        </w:tabs>
        <w:spacing w:lineRule="auto" w:line="247" w:before="1" w:after="0"/>
        <w:ind w:left="3591" w:right="170" w:hanging="0"/>
        <w:jc w:val="both"/>
        <w:rPr>
          <w:i/>
          <w:i/>
          <w:sz w:val="24"/>
        </w:rPr>
      </w:pPr>
      <w:r>
        <w:rPr>
          <w:i/>
          <w:sz w:val="24"/>
        </w:rPr>
        <w:t>Os atestados deverão referir-se a serviços prestados no âmbito de sua atividade econômica principal ou secundária especificadas no contrato social vigente.</w:t>
      </w:r>
    </w:p>
    <w:p>
      <w:pPr>
        <w:pStyle w:val="ListParagraph"/>
        <w:numPr>
          <w:ilvl w:val="3"/>
          <w:numId w:val="1"/>
        </w:numPr>
        <w:tabs>
          <w:tab w:val="clear" w:pos="720"/>
          <w:tab w:val="left" w:pos="4550" w:leader="none"/>
        </w:tabs>
        <w:spacing w:lineRule="auto" w:line="247" w:before="135" w:after="0"/>
        <w:ind w:left="3591" w:right="176" w:hanging="0"/>
        <w:jc w:val="both"/>
        <w:rPr>
          <w:i/>
          <w:i/>
          <w:sz w:val="24"/>
        </w:rPr>
      </w:pPr>
      <w:r>
        <w:rPr>
          <w:i/>
          <w:sz w:val="24"/>
        </w:rPr>
        <w:t>Os atestados de capacidade técnica podem ser apresentados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em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nome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matriz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ou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filial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empresa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licitante.</w:t>
      </w:r>
    </w:p>
    <w:p>
      <w:pPr>
        <w:pStyle w:val="ListParagraph"/>
        <w:numPr>
          <w:ilvl w:val="3"/>
          <w:numId w:val="1"/>
        </w:numPr>
        <w:tabs>
          <w:tab w:val="clear" w:pos="720"/>
          <w:tab w:val="left" w:pos="4437" w:leader="none"/>
        </w:tabs>
        <w:spacing w:lineRule="auto" w:line="247"/>
        <w:ind w:left="3591" w:right="167" w:hanging="0"/>
        <w:jc w:val="both"/>
        <w:rPr>
          <w:i/>
          <w:i/>
          <w:sz w:val="24"/>
        </w:rPr>
      </w:pPr>
      <w:r>
        <w:rPr>
          <w:i/>
          <w:sz w:val="24"/>
        </w:rPr>
        <w:t>As licitantes deverão disponibilizar, quando solicitadas, todas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informações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necessárias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à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comprovação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legitimidade dos atestados de capacidade técnica apresentados, por meio de cópia do instrumento que deu suporte à contratação, endereço atual do CONTRATANTE e local em que foram prestados os serviços, dentre outros documentos, consoante o disposto no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item 10.10 do Anexo VII-A da IN SEGES/MPDG 5/2017</w:t>
      </w:r>
    </w:p>
    <w:p>
      <w:pPr>
        <w:pStyle w:val="ListParagraph"/>
        <w:numPr>
          <w:ilvl w:val="4"/>
          <w:numId w:val="1"/>
        </w:numPr>
        <w:tabs>
          <w:tab w:val="clear" w:pos="720"/>
          <w:tab w:val="left" w:pos="4655" w:leader="none"/>
        </w:tabs>
        <w:spacing w:lineRule="auto" w:line="247" w:before="140" w:after="0"/>
        <w:ind w:left="3591" w:right="170" w:hanging="0"/>
        <w:jc w:val="both"/>
        <w:rPr>
          <w:i/>
          <w:i/>
          <w:sz w:val="24"/>
        </w:rPr>
      </w:pPr>
      <w:r>
        <w:rPr>
          <w:i/>
          <w:sz w:val="24"/>
        </w:rPr>
        <w:t>Nesse procedimento, poderão ser exigidos todos os insumos (contratos, ajustes, ordens de serviço, ordens de pagamento, notas fiscais, termos de aceite, planilhas, relatórios, gráficos,</w:t>
      </w:r>
      <w:r>
        <w:rPr>
          <w:i/>
          <w:spacing w:val="79"/>
          <w:sz w:val="24"/>
        </w:rPr>
        <w:t xml:space="preserve"> </w:t>
      </w:r>
      <w:r>
        <w:rPr>
          <w:i/>
          <w:sz w:val="24"/>
        </w:rPr>
        <w:t>documentação</w:t>
      </w:r>
      <w:r>
        <w:rPr>
          <w:i/>
          <w:spacing w:val="78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79"/>
          <w:sz w:val="24"/>
        </w:rPr>
        <w:t xml:space="preserve"> </w:t>
      </w:r>
      <w:r>
        <w:rPr>
          <w:i/>
          <w:sz w:val="24"/>
        </w:rPr>
        <w:t>sistemas</w:t>
      </w:r>
      <w:r>
        <w:rPr>
          <w:i/>
          <w:spacing w:val="79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79"/>
          <w:sz w:val="24"/>
        </w:rPr>
        <w:t xml:space="preserve"> </w:t>
      </w:r>
      <w:r>
        <w:rPr>
          <w:i/>
          <w:sz w:val="24"/>
        </w:rPr>
        <w:t>ambiente</w:t>
      </w:r>
      <w:r>
        <w:rPr>
          <w:i/>
          <w:spacing w:val="79"/>
          <w:sz w:val="24"/>
        </w:rPr>
        <w:t xml:space="preserve"> </w:t>
      </w:r>
      <w:r>
        <w:rPr>
          <w:i/>
          <w:sz w:val="24"/>
        </w:rPr>
        <w:t>operacional,</w:t>
      </w:r>
    </w:p>
    <w:p>
      <w:pPr>
        <w:pStyle w:val="Normal"/>
        <w:spacing w:lineRule="auto" w:line="247"/>
        <w:jc w:val="both"/>
        <w:rPr>
          <w:sz w:val="24"/>
        </w:rPr>
      </w:pPr>
      <w:r>
        <w:rPr>
          <w:sz w:val="24"/>
        </w:rPr>
      </w:r>
    </w:p>
    <w:p>
      <w:pPr>
        <w:sectPr>
          <w:type w:val="continuous"/>
          <w:pgSz w:w="11906" w:h="16838"/>
          <w:pgMar w:left="580" w:right="520" w:gutter="0" w:header="0" w:top="500" w:footer="181" w:bottom="380"/>
          <w:formProt w:val="false"/>
          <w:textDirection w:val="lrTb"/>
          <w:docGrid w:type="default" w:linePitch="100" w:charSpace="4096"/>
        </w:sectPr>
      </w:pPr>
    </w:p>
    <w:p>
      <w:pPr>
        <w:pStyle w:val="Corpodotexto"/>
        <w:spacing w:lineRule="auto" w:line="247" w:before="73" w:after="0"/>
        <w:ind w:left="3591" w:right="177" w:hanging="0"/>
        <w:jc w:val="both"/>
        <w:rPr/>
      </w:pPr>
      <w:r>
        <w:rPr/>
        <w:t>sistemas informatizados, base de dados, controle de versão e outros) que comprovem a veracidade do conteúdo dos atestados.</w:t>
      </w:r>
    </w:p>
    <w:p>
      <w:pPr>
        <w:pStyle w:val="ListParagraph"/>
        <w:numPr>
          <w:ilvl w:val="3"/>
          <w:numId w:val="1"/>
        </w:numPr>
        <w:tabs>
          <w:tab w:val="clear" w:pos="720"/>
          <w:tab w:val="left" w:pos="4394" w:leader="none"/>
        </w:tabs>
        <w:spacing w:lineRule="auto" w:line="247"/>
        <w:ind w:left="3591" w:right="173" w:hanging="0"/>
        <w:jc w:val="both"/>
        <w:rPr>
          <w:i/>
          <w:i/>
          <w:sz w:val="24"/>
        </w:rPr>
      </w:pPr>
      <w:r>
        <w:rPr>
          <w:i/>
          <w:sz w:val="24"/>
        </w:rPr>
        <w:t>Serão admitidos atestados ou declarações de capacidade técnica que fizerem referência a contrato vigente, ou seja, que esteja no curso de sua execução,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 xml:space="preserve">desde </w:t>
      </w:r>
      <w:r>
        <w:rPr>
          <w:i/>
          <w:sz w:val="24"/>
        </w:rPr>
        <w:t>que atendido o requisito temporal (item 8.5.4.4).</w:t>
      </w:r>
    </w:p>
    <w:p>
      <w:pPr>
        <w:pStyle w:val="Corpodotexto"/>
        <w:rPr/>
      </w:pPr>
      <w:r>
        <w:rPr/>
      </w:r>
    </w:p>
    <w:p>
      <w:pPr>
        <w:pStyle w:val="Corpodotexto"/>
        <w:rPr/>
      </w:pPr>
      <w:r>
        <w:rPr/>
      </w:r>
    </w:p>
    <w:p>
      <w:pPr>
        <w:pStyle w:val="Corpodotexto"/>
        <w:spacing w:before="136" w:after="0"/>
        <w:rPr/>
      </w:pPr>
      <w:r>
        <w:rPr/>
      </w:r>
    </w:p>
    <w:p>
      <w:pPr>
        <w:pStyle w:val="Normal"/>
        <w:spacing w:lineRule="auto" w:line="247"/>
        <w:ind w:left="230" w:right="294" w:firstLine="1692"/>
        <w:jc w:val="both"/>
        <w:rPr>
          <w:sz w:val="24"/>
        </w:rPr>
      </w:pPr>
      <w:r>
        <w:rPr>
          <w:sz w:val="24"/>
        </w:rPr>
        <w:t>Ao analisar a documentação referente à capacidade técnica enviada pela licitante, constatou-se que é necessário o detalhamento do serviço objeto do atestado (documento '</w:t>
      </w:r>
      <w:r>
        <w:rPr>
          <w:i/>
          <w:sz w:val="24"/>
        </w:rPr>
        <w:t>8.5.4.1.a_Atestado_TSEDF_Contrato_16.2020</w:t>
      </w:r>
      <w:r>
        <w:rPr>
          <w:sz w:val="24"/>
        </w:rPr>
        <w:t>') emitido pelo Tribunal Superior Eleitoral, referente ao Contrato 16/2020 (documento '</w:t>
      </w:r>
      <w:r>
        <w:rPr>
          <w:i/>
          <w:sz w:val="24"/>
        </w:rPr>
        <w:t>8.5.4.1.a_Contrato_TSEDF_16.2020'</w:t>
      </w:r>
      <w:r>
        <w:rPr>
          <w:sz w:val="24"/>
        </w:rPr>
        <w:t>), a fim de avaliar o atendimento às exigências previstas no item 8.5.4 do Termo de Referência do Edital do Pregão TRE-SE 90008/2024.</w:t>
      </w:r>
    </w:p>
    <w:p>
      <w:pPr>
        <w:pStyle w:val="Corpodotexto"/>
        <w:spacing w:before="259" w:after="0"/>
        <w:rPr>
          <w:i w:val="false"/>
          <w:i w:val="false"/>
        </w:rPr>
      </w:pPr>
      <w:r>
        <w:rPr>
          <w:i w:val="false"/>
        </w:rPr>
      </w:r>
    </w:p>
    <w:p>
      <w:pPr>
        <w:pStyle w:val="Normal"/>
        <w:spacing w:lineRule="auto" w:line="247"/>
        <w:ind w:left="230" w:right="289" w:firstLine="1692"/>
        <w:jc w:val="both"/>
        <w:rPr>
          <w:sz w:val="24"/>
        </w:rPr>
      </w:pPr>
      <w:r>
        <w:rPr>
          <w:sz w:val="24"/>
        </w:rPr>
        <w:t xml:space="preserve">Portanto, faz-se necessário o detalhamento do serviço objeto do </w:t>
      </w:r>
      <w:r>
        <w:rPr>
          <w:b/>
          <w:sz w:val="24"/>
        </w:rPr>
        <w:t xml:space="preserve">Contrato 16/2020, firmado com o Tribunal Superior Eleitoral, </w:t>
      </w:r>
      <w:r>
        <w:rPr>
          <w:sz w:val="24"/>
        </w:rPr>
        <w:t>para dar celeridade à verificação de atendimento aos requisitos</w:t>
      </w:r>
      <w:r>
        <w:rPr>
          <w:spacing w:val="-8"/>
          <w:sz w:val="24"/>
        </w:rPr>
        <w:t xml:space="preserve"> </w:t>
      </w:r>
      <w:r>
        <w:rPr>
          <w:sz w:val="24"/>
        </w:rPr>
        <w:t>do item 8.5.4 do Termo de Referência do Edital do Pregão TRE-SE 90008/2024, mediante o preenchimento dos dados indicados na tabela a seguir:</w:t>
      </w:r>
    </w:p>
    <w:p>
      <w:pPr>
        <w:pStyle w:val="Corpodotexto"/>
        <w:rPr>
          <w:i w:val="false"/>
          <w:i w:val="false"/>
          <w:sz w:val="20"/>
        </w:rPr>
      </w:pPr>
      <w:r>
        <w:rPr>
          <w:i w:val="false"/>
          <w:sz w:val="20"/>
        </w:rPr>
      </w:r>
    </w:p>
    <w:p>
      <w:pPr>
        <w:pStyle w:val="Corpodotexto"/>
        <w:spacing w:before="69" w:after="0"/>
        <w:rPr>
          <w:i w:val="false"/>
          <w:i w:val="false"/>
          <w:sz w:val="20"/>
        </w:rPr>
      </w:pPr>
      <w:r>
        <w:rPr>
          <w:i w:val="false"/>
          <w:sz w:val="20"/>
        </w:rPr>
      </w:r>
    </w:p>
    <w:tbl>
      <w:tblPr>
        <w:tblStyle w:val="TableNormal"/>
        <w:tblW w:w="10504" w:type="dxa"/>
        <w:jc w:val="left"/>
        <w:tblInd w:w="184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3337"/>
        <w:gridCol w:w="2676"/>
        <w:gridCol w:w="2438"/>
        <w:gridCol w:w="2052"/>
      </w:tblGrid>
      <w:tr>
        <w:trPr>
          <w:trHeight w:val="681" w:hRule="atLeast"/>
        </w:trPr>
        <w:tc>
          <w:tcPr>
            <w:tcW w:w="60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5E5" w:val="clear"/>
          </w:tcPr>
          <w:p>
            <w:pPr>
              <w:pStyle w:val="TableParagraph"/>
              <w:widowControl w:val="false"/>
              <w:spacing w:before="0" w:after="0"/>
              <w:ind w:left="1871" w:right="0" w:hanging="0"/>
              <w:jc w:val="left"/>
              <w:rPr>
                <w:b/>
                <w:sz w:val="24"/>
              </w:rPr>
            </w:pPr>
            <w:r>
              <w:rPr>
                <w:b/>
                <w:kern w:val="0"/>
                <w:sz w:val="24"/>
                <w:szCs w:val="22"/>
                <w:lang w:eastAsia="en-US" w:bidi="ar-SA"/>
              </w:rPr>
              <w:t>Requisitos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2"/>
                <w:lang w:eastAsia="en-US" w:bidi="ar-SA"/>
              </w:rPr>
              <w:t>exigidos</w:t>
            </w:r>
          </w:p>
        </w:tc>
        <w:tc>
          <w:tcPr>
            <w:tcW w:w="4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5E5" w:val="clear"/>
          </w:tcPr>
          <w:p>
            <w:pPr>
              <w:pStyle w:val="TableParagraph"/>
              <w:widowControl w:val="false"/>
              <w:spacing w:lineRule="auto" w:line="247" w:before="0" w:after="0"/>
              <w:ind w:left="970" w:right="0" w:hanging="853"/>
              <w:jc w:val="left"/>
              <w:rPr>
                <w:b/>
                <w:sz w:val="24"/>
              </w:rPr>
            </w:pPr>
            <w:r>
              <w:rPr>
                <w:b/>
                <w:kern w:val="0"/>
                <w:sz w:val="24"/>
                <w:szCs w:val="22"/>
                <w:lang w:eastAsia="en-US" w:bidi="ar-SA"/>
              </w:rPr>
              <w:t>Dados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da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licitante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para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comprovação da capacidade técnica</w:t>
            </w:r>
          </w:p>
        </w:tc>
      </w:tr>
      <w:tr>
        <w:trPr>
          <w:trHeight w:val="3477" w:hRule="atLeast"/>
        </w:trPr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5E5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61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7" w:before="1" w:after="0"/>
              <w:ind w:left="9" w:right="0" w:hanging="0"/>
              <w:jc w:val="center"/>
              <w:rPr>
                <w:b/>
                <w:sz w:val="24"/>
              </w:rPr>
            </w:pPr>
            <w:r>
              <w:rPr>
                <w:b/>
                <w:kern w:val="0"/>
                <w:sz w:val="24"/>
                <w:szCs w:val="22"/>
                <w:lang w:eastAsia="en-US" w:bidi="ar-SA"/>
              </w:rPr>
              <w:t>Prestação</w:t>
            </w:r>
            <w:r>
              <w:rPr>
                <w:b/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de</w:t>
            </w:r>
            <w:r>
              <w:rPr>
                <w:b/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serviços</w:t>
            </w:r>
            <w:r>
              <w:rPr>
                <w:b/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 xml:space="preserve">cujo objeto contemple as </w:t>
            </w:r>
            <w:r>
              <w:rPr>
                <w:b/>
                <w:spacing w:val="-2"/>
                <w:kern w:val="0"/>
                <w:sz w:val="24"/>
                <w:szCs w:val="22"/>
                <w:lang w:eastAsia="en-US" w:bidi="ar-SA"/>
              </w:rPr>
              <w:t>seguintes atividades/características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5E5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73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7" w:before="1" w:after="0"/>
              <w:ind w:left="916" w:right="162" w:hanging="739"/>
              <w:jc w:val="left"/>
              <w:rPr>
                <w:b/>
                <w:sz w:val="24"/>
              </w:rPr>
            </w:pPr>
            <w:r>
              <w:rPr>
                <w:b/>
                <w:kern w:val="0"/>
                <w:sz w:val="24"/>
                <w:szCs w:val="22"/>
                <w:lang w:eastAsia="en-US" w:bidi="ar-SA"/>
              </w:rPr>
              <w:t>Quantitativo</w:t>
            </w:r>
            <w:r>
              <w:rPr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 xml:space="preserve">mínimo </w:t>
            </w:r>
            <w:r>
              <w:rPr>
                <w:b/>
                <w:spacing w:val="-2"/>
                <w:kern w:val="0"/>
                <w:sz w:val="24"/>
                <w:szCs w:val="22"/>
                <w:lang w:eastAsia="en-US" w:bidi="ar-SA"/>
              </w:rPr>
              <w:t>exigido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5E5" w:val="clear"/>
          </w:tcPr>
          <w:p>
            <w:pPr>
              <w:pStyle w:val="TableParagraph"/>
              <w:widowControl w:val="false"/>
              <w:spacing w:lineRule="auto" w:line="247" w:before="13" w:after="0"/>
              <w:ind w:left="370" w:right="357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kern w:val="0"/>
                <w:sz w:val="24"/>
                <w:szCs w:val="22"/>
                <w:lang w:eastAsia="en-US" w:bidi="ar-SA"/>
              </w:rPr>
              <w:t>Documento comprobatório</w:t>
            </w:r>
          </w:p>
          <w:p>
            <w:pPr>
              <w:pStyle w:val="TableParagraph"/>
              <w:widowControl w:val="false"/>
              <w:spacing w:lineRule="atLeast" w:line="290" w:before="261" w:after="0"/>
              <w:ind w:left="88" w:right="78" w:firstLine="2"/>
              <w:jc w:val="center"/>
              <w:rPr>
                <w:sz w:val="24"/>
              </w:rPr>
            </w:pPr>
            <w:r>
              <w:rPr>
                <w:color w:val="BF382A"/>
                <w:kern w:val="0"/>
                <w:sz w:val="24"/>
                <w:szCs w:val="22"/>
                <w:lang w:eastAsia="en-US" w:bidi="ar-SA"/>
              </w:rPr>
              <w:t xml:space="preserve">(a licitante deve indicar a localização </w:t>
            </w:r>
            <w:r>
              <w:rPr>
                <w:color w:val="BF382A"/>
                <w:spacing w:val="-2"/>
                <w:kern w:val="0"/>
                <w:sz w:val="24"/>
                <w:szCs w:val="22"/>
                <w:lang w:eastAsia="en-US" w:bidi="ar-SA"/>
              </w:rPr>
              <w:t xml:space="preserve">(página/parágrafo), </w:t>
            </w:r>
            <w:r>
              <w:rPr>
                <w:color w:val="BF382A"/>
                <w:kern w:val="0"/>
                <w:sz w:val="24"/>
                <w:szCs w:val="22"/>
                <w:lang w:eastAsia="en-US" w:bidi="ar-SA"/>
              </w:rPr>
              <w:t>no contrato ou documento</w:t>
            </w:r>
            <w:r>
              <w:rPr>
                <w:color w:val="BF382A"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color w:val="BF382A"/>
                <w:kern w:val="0"/>
                <w:sz w:val="24"/>
                <w:szCs w:val="22"/>
                <w:lang w:eastAsia="en-US" w:bidi="ar-SA"/>
              </w:rPr>
              <w:t>correlato, no qual é possível verificar a</w:t>
            </w:r>
            <w:r>
              <w:rPr>
                <w:color w:val="BF382A"/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color w:val="BF382A"/>
                <w:spacing w:val="-2"/>
                <w:kern w:val="0"/>
                <w:sz w:val="24"/>
                <w:szCs w:val="22"/>
                <w:lang w:eastAsia="en-US" w:bidi="ar-SA"/>
              </w:rPr>
              <w:t>informação correspondente)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5E5" w:val="clear"/>
          </w:tcPr>
          <w:p>
            <w:pPr>
              <w:pStyle w:val="TableParagraph"/>
              <w:widowControl w:val="false"/>
              <w:spacing w:before="169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7" w:before="0" w:after="0"/>
              <w:ind w:left="117" w:right="103" w:hanging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kern w:val="0"/>
                <w:sz w:val="24"/>
                <w:szCs w:val="22"/>
                <w:lang w:eastAsia="en-US" w:bidi="ar-SA"/>
              </w:rPr>
              <w:t xml:space="preserve">Detalhamento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do</w:t>
            </w:r>
            <w:r>
              <w:rPr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Serviço</w:t>
            </w:r>
            <w:r>
              <w:rPr>
                <w:b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 xml:space="preserve">do Contrato nº </w:t>
            </w:r>
            <w:r>
              <w:rPr>
                <w:b/>
                <w:spacing w:val="-2"/>
                <w:kern w:val="0"/>
                <w:sz w:val="24"/>
                <w:szCs w:val="22"/>
                <w:lang w:eastAsia="en-US" w:bidi="ar-SA"/>
              </w:rPr>
              <w:t>16/2020</w:t>
            </w:r>
          </w:p>
          <w:p>
            <w:pPr>
              <w:pStyle w:val="TableParagraph"/>
              <w:widowControl w:val="false"/>
              <w:spacing w:before="16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7" w:before="1" w:after="0"/>
              <w:ind w:left="207" w:right="201" w:hanging="1"/>
              <w:jc w:val="center"/>
              <w:rPr>
                <w:sz w:val="24"/>
              </w:rPr>
            </w:pPr>
            <w:r>
              <w:rPr>
                <w:color w:val="BF382A"/>
                <w:spacing w:val="-2"/>
                <w:kern w:val="0"/>
                <w:sz w:val="24"/>
                <w:szCs w:val="22"/>
                <w:lang w:eastAsia="en-US" w:bidi="ar-SA"/>
              </w:rPr>
              <w:t xml:space="preserve">(especialmente </w:t>
            </w:r>
            <w:r>
              <w:rPr>
                <w:color w:val="BF382A"/>
                <w:kern w:val="0"/>
                <w:sz w:val="24"/>
                <w:szCs w:val="22"/>
                <w:lang w:eastAsia="en-US" w:bidi="ar-SA"/>
              </w:rPr>
              <w:t>as</w:t>
            </w:r>
            <w:r>
              <w:rPr>
                <w:color w:val="BF382A"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color w:val="BF382A"/>
                <w:kern w:val="0"/>
                <w:sz w:val="24"/>
                <w:szCs w:val="22"/>
                <w:lang w:eastAsia="en-US" w:bidi="ar-SA"/>
              </w:rPr>
              <w:t>informações destacadas</w:t>
            </w:r>
            <w:r>
              <w:rPr>
                <w:color w:val="BF382A"/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color w:val="BF382A"/>
                <w:kern w:val="0"/>
                <w:sz w:val="24"/>
                <w:szCs w:val="22"/>
                <w:lang w:eastAsia="en-US" w:bidi="ar-SA"/>
              </w:rPr>
              <w:t xml:space="preserve">em </w:t>
            </w:r>
            <w:r>
              <w:rPr>
                <w:color w:val="BF382A"/>
                <w:spacing w:val="-2"/>
                <w:kern w:val="0"/>
                <w:sz w:val="24"/>
                <w:szCs w:val="22"/>
                <w:lang w:eastAsia="en-US" w:bidi="ar-SA"/>
              </w:rPr>
              <w:t>negrito)</w:t>
            </w:r>
          </w:p>
        </w:tc>
      </w:tr>
    </w:tbl>
    <w:p>
      <w:pPr>
        <w:sectPr>
          <w:footerReference w:type="default" r:id="rId7"/>
          <w:type w:val="nextPage"/>
          <w:pgSz w:w="11906" w:h="16838"/>
          <w:pgMar w:left="580" w:right="520" w:gutter="0" w:header="0" w:top="500" w:footer="181" w:bottom="3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otexto"/>
        <w:spacing w:before="7" w:after="0"/>
        <w:rPr>
          <w:i w:val="false"/>
          <w:i w:val="false"/>
          <w:sz w:val="2"/>
        </w:rPr>
      </w:pPr>
      <w:r>
        <w:rPr>
          <w:i w:val="false"/>
          <w:sz w:val="2"/>
        </w:rPr>
      </w:r>
    </w:p>
    <w:tbl>
      <w:tblPr>
        <w:tblStyle w:val="TableNormal"/>
        <w:tblW w:w="10504" w:type="dxa"/>
        <w:jc w:val="left"/>
        <w:tblInd w:w="184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3337"/>
        <w:gridCol w:w="2676"/>
        <w:gridCol w:w="2438"/>
        <w:gridCol w:w="2052"/>
      </w:tblGrid>
      <w:tr>
        <w:trPr>
          <w:trHeight w:val="2193" w:hRule="atLeast"/>
        </w:trPr>
        <w:tc>
          <w:tcPr>
            <w:tcW w:w="60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5E5" w:val="clear"/>
          </w:tcPr>
          <w:p>
            <w:pPr>
              <w:pStyle w:val="TableParagraph"/>
              <w:widowControl w:val="false"/>
              <w:spacing w:before="0" w:after="0"/>
              <w:ind w:left="1871" w:right="0" w:hanging="0"/>
              <w:jc w:val="left"/>
              <w:rPr>
                <w:b/>
                <w:sz w:val="24"/>
              </w:rPr>
            </w:pPr>
            <w:r>
              <w:rPr>
                <w:b/>
                <w:kern w:val="0"/>
                <w:sz w:val="24"/>
                <w:szCs w:val="22"/>
                <w:lang w:eastAsia="en-US" w:bidi="ar-SA"/>
              </w:rPr>
              <w:t>Requisitos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2"/>
                <w:lang w:eastAsia="en-US" w:bidi="ar-SA"/>
              </w:rPr>
              <w:t>exigidos</w:t>
            </w:r>
          </w:p>
        </w:tc>
        <w:tc>
          <w:tcPr>
            <w:tcW w:w="4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5E5" w:val="clear"/>
          </w:tcPr>
          <w:p>
            <w:pPr>
              <w:pStyle w:val="TableParagraph"/>
              <w:widowControl w:val="false"/>
              <w:spacing w:lineRule="auto" w:line="247" w:before="0" w:after="0"/>
              <w:ind w:left="970" w:right="0" w:hanging="853"/>
              <w:jc w:val="left"/>
              <w:rPr>
                <w:b/>
                <w:sz w:val="24"/>
              </w:rPr>
            </w:pPr>
            <w:r>
              <w:rPr>
                <w:b/>
                <w:kern w:val="0"/>
                <w:sz w:val="24"/>
                <w:szCs w:val="22"/>
                <w:lang w:eastAsia="en-US" w:bidi="ar-SA"/>
              </w:rPr>
              <w:t>Dados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da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licitante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para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comprovação da capacidade técnica</w:t>
            </w:r>
          </w:p>
        </w:tc>
      </w:tr>
      <w:tr>
        <w:trPr>
          <w:trHeight w:val="4510" w:hRule="atLeast"/>
        </w:trPr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351" w:leader="none"/>
                <w:tab w:val="left" w:pos="2385" w:leader="none"/>
                <w:tab w:val="left" w:pos="2948" w:leader="none"/>
              </w:tabs>
              <w:spacing w:lineRule="auto" w:line="247" w:before="133" w:after="0"/>
              <w:ind w:left="136" w:right="117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8.5.4.2.1 Execução de atividades de suporte à infraestrutura de terceiro nível em um ambiente distribuído, composto por, pelo menos, uma localidade central e, pelo menos,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outras 9 (nove) localidades remotas em uma rede corporativa. Os serviços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devem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possuir, simultaneamente,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  <w:tab/>
              <w:tab/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as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características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listadas abaixo: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81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7" w:before="1" w:after="0"/>
              <w:ind w:left="136" w:right="116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composto por uma localidade central e, pelo menos, 9 (nove) localidades remotas, em uma rede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corporativa.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58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719" w:leader="none"/>
                <w:tab w:val="left" w:pos="1650" w:leader="none"/>
              </w:tabs>
              <w:spacing w:lineRule="auto" w:line="247" w:before="0" w:after="0"/>
              <w:ind w:left="135" w:right="118" w:hanging="0"/>
              <w:jc w:val="left"/>
              <w:rPr>
                <w:sz w:val="24"/>
              </w:rPr>
            </w:pP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 xml:space="preserve">(indicar </w:t>
            </w:r>
            <w:r>
              <w:rPr>
                <w:color w:val="E64B3B"/>
                <w:kern w:val="0"/>
                <w:sz w:val="24"/>
                <w:szCs w:val="22"/>
                <w:u w:val="single" w:color="E64B3B"/>
                <w:lang w:eastAsia="en-US" w:bidi="ar-SA"/>
              </w:rPr>
              <w:t>também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color w:val="E64B3B"/>
                <w:spacing w:val="-10"/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color w:val="E64B3B"/>
                <w:spacing w:val="-2"/>
                <w:kern w:val="0"/>
                <w:sz w:val="24"/>
                <w:szCs w:val="22"/>
                <w:lang w:eastAsia="en-US" w:bidi="ar-SA"/>
              </w:rPr>
              <w:t>quantidade atendida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color w:val="E64B3B"/>
                <w:spacing w:val="-6"/>
                <w:kern w:val="0"/>
                <w:sz w:val="24"/>
                <w:szCs w:val="22"/>
                <w:lang w:eastAsia="en-US" w:bidi="ar-SA"/>
              </w:rPr>
              <w:t xml:space="preserve">no </w:t>
            </w:r>
            <w:r>
              <w:rPr>
                <w:color w:val="E64B3B"/>
                <w:spacing w:val="-2"/>
                <w:kern w:val="0"/>
                <w:sz w:val="24"/>
                <w:szCs w:val="22"/>
                <w:lang w:eastAsia="en-US" w:bidi="ar-SA"/>
              </w:rPr>
              <w:t>Contrato 16/2020)</w:t>
            </w:r>
          </w:p>
        </w:tc>
      </w:tr>
      <w:tr>
        <w:trPr>
          <w:trHeight w:val="3429" w:hRule="atLeast"/>
        </w:trPr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right" w:pos="3201" w:leader="none"/>
              </w:tabs>
              <w:spacing w:lineRule="auto" w:line="247" w:before="133" w:after="0"/>
              <w:ind w:left="136" w:right="117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a) Serviço de suporte realizado seguindo as boas práticas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do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ITIL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(conjunto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de práticas para a gestão de serviços de TI), ISO/IEC 20000-1:2018 (Sistema de Gestão de Serviços de TI) e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ISO/IEC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27001:2013</w:t>
            </w:r>
          </w:p>
          <w:p>
            <w:pPr>
              <w:pStyle w:val="TableParagraph"/>
              <w:widowControl w:val="false"/>
              <w:spacing w:lineRule="auto" w:line="247" w:before="9" w:after="0"/>
              <w:ind w:left="136" w:right="118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(Sistema de Gestão de Segurança da Informação);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e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49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779" w:leader="none"/>
              </w:tabs>
              <w:spacing w:before="1" w:after="0"/>
              <w:ind w:left="136" w:right="0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não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exigida</w:t>
            </w:r>
          </w:p>
          <w:p>
            <w:pPr>
              <w:pStyle w:val="TableParagraph"/>
              <w:widowControl w:val="false"/>
              <w:spacing w:before="12" w:after="0"/>
              <w:ind w:left="136" w:right="0" w:hanging="0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quantidade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565" w:hRule="atLeast"/>
        </w:trPr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632" w:leader="none"/>
                <w:tab w:val="left" w:pos="676" w:leader="none"/>
                <w:tab w:val="left" w:pos="1395" w:leader="none"/>
                <w:tab w:val="left" w:pos="1452" w:leader="none"/>
                <w:tab w:val="left" w:pos="1802" w:leader="none"/>
                <w:tab w:val="left" w:pos="2168" w:leader="none"/>
                <w:tab w:val="left" w:pos="2396" w:leader="none"/>
                <w:tab w:val="left" w:pos="2860" w:leader="none"/>
                <w:tab w:val="left" w:pos="2930" w:leader="none"/>
              </w:tabs>
              <w:spacing w:lineRule="auto" w:line="247" w:before="133" w:after="0"/>
              <w:ind w:left="136" w:right="119" w:hanging="0"/>
              <w:jc w:val="left"/>
              <w:rPr>
                <w:sz w:val="24"/>
              </w:rPr>
            </w:pP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>b)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Serviço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>de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suporte </w:t>
            </w:r>
            <w:r>
              <w:rPr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b</w:t>
            </w:r>
            <w:r>
              <w:rPr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</w:t>
            </w:r>
            <w:r>
              <w:rPr>
                <w:spacing w:val="-1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g</w:t>
            </w:r>
            <w:r>
              <w:rPr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spacing w:val="-1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n</w:t>
            </w:r>
            <w:r>
              <w:rPr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</w:t>
            </w:r>
            <w:r>
              <w:rPr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o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 xml:space="preserve">instalação, </w:t>
            </w:r>
            <w:r>
              <w:rPr>
                <w:b/>
                <w:spacing w:val="-2"/>
                <w:kern w:val="0"/>
                <w:sz w:val="24"/>
                <w:szCs w:val="22"/>
                <w:lang w:eastAsia="en-US" w:bidi="ar-SA"/>
              </w:rPr>
              <w:t xml:space="preserve">configuração,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administração</w:t>
            </w:r>
            <w:r>
              <w:rPr>
                <w:b/>
                <w:spacing w:val="3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b/>
                <w:spacing w:val="3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 xml:space="preserve">operação 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que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contemple,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  <w:tab/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no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mínimo,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  <w:tab/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>as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seguintes especializações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  <w:tab/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em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um </w:t>
            </w:r>
            <w:r>
              <w:rPr>
                <w:kern w:val="0"/>
                <w:sz w:val="24"/>
                <w:szCs w:val="22"/>
                <w:lang w:eastAsia="en-US" w:bidi="ar-SA"/>
              </w:rPr>
              <w:t>mesmo serviço contratado: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69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779" w:leader="none"/>
              </w:tabs>
              <w:spacing w:before="0" w:after="0"/>
              <w:ind w:left="136" w:right="0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não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exigida</w:t>
            </w:r>
          </w:p>
          <w:p>
            <w:pPr>
              <w:pStyle w:val="TableParagraph"/>
              <w:widowControl w:val="false"/>
              <w:spacing w:before="13" w:after="0"/>
              <w:ind w:left="136" w:right="0" w:hanging="0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quantidade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52" w:type="dxa"/>
            <w:tcBorders>
              <w:top w:val="single" w:sz="6" w:space="0" w:color="7F7F7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989" w:hRule="atLeast"/>
        </w:trPr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133" w:after="0"/>
              <w:ind w:left="136" w:right="118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1) Sistemas operacionais (Windows Server e Linux Server), com pelo menos 58 (cinquenta e oito) equipamentos servidores, físicos ou virtuais;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598" w:leader="none"/>
                <w:tab w:val="left" w:pos="2074" w:leader="none"/>
              </w:tabs>
              <w:spacing w:lineRule="auto" w:line="247" w:before="0" w:after="0"/>
              <w:ind w:left="136" w:right="11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com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pelo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menos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58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(cinquenta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oito) equipamentos </w:t>
            </w:r>
            <w:r>
              <w:rPr>
                <w:kern w:val="0"/>
                <w:sz w:val="24"/>
                <w:szCs w:val="22"/>
                <w:lang w:eastAsia="en-US" w:bidi="ar-SA"/>
              </w:rPr>
              <w:t>servidores,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físicos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ou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virtuais.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719" w:leader="none"/>
                <w:tab w:val="left" w:pos="1650" w:leader="none"/>
              </w:tabs>
              <w:spacing w:lineRule="auto" w:line="247" w:before="0" w:after="0"/>
              <w:ind w:left="135" w:right="118" w:hanging="0"/>
              <w:jc w:val="left"/>
              <w:rPr>
                <w:sz w:val="24"/>
              </w:rPr>
            </w:pP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>(indicar</w:t>
            </w:r>
            <w:r>
              <w:rPr>
                <w:color w:val="E64B3B"/>
                <w:spacing w:val="2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 xml:space="preserve">também </w:t>
            </w:r>
            <w:r>
              <w:rPr>
                <w:color w:val="E64B3B"/>
                <w:spacing w:val="-10"/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color w:val="E64B3B"/>
                <w:spacing w:val="-2"/>
                <w:kern w:val="0"/>
                <w:sz w:val="24"/>
                <w:szCs w:val="22"/>
                <w:lang w:eastAsia="en-US" w:bidi="ar-SA"/>
              </w:rPr>
              <w:t>quantidade atendida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color w:val="E64B3B"/>
                <w:spacing w:val="-6"/>
                <w:kern w:val="0"/>
                <w:sz w:val="24"/>
                <w:szCs w:val="22"/>
                <w:lang w:eastAsia="en-US" w:bidi="ar-SA"/>
              </w:rPr>
              <w:t xml:space="preserve">no </w:t>
            </w:r>
            <w:r>
              <w:rPr>
                <w:color w:val="E64B3B"/>
                <w:spacing w:val="-2"/>
                <w:kern w:val="0"/>
                <w:sz w:val="24"/>
                <w:szCs w:val="22"/>
                <w:lang w:eastAsia="en-US" w:bidi="ar-SA"/>
              </w:rPr>
              <w:t>Contrato 16/2020)</w:t>
            </w:r>
          </w:p>
        </w:tc>
      </w:tr>
    </w:tbl>
    <w:p>
      <w:pPr>
        <w:sectPr>
          <w:footerReference w:type="default" r:id="rId8"/>
          <w:footerReference w:type="first" r:id="rId9"/>
          <w:type w:val="nextPage"/>
          <w:pgSz w:w="11906" w:h="16838"/>
          <w:pgMar w:left="580" w:right="520" w:gutter="0" w:header="0" w:top="540" w:footer="181" w:bottom="3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otexto"/>
        <w:spacing w:before="7" w:after="0"/>
        <w:rPr>
          <w:i w:val="false"/>
          <w:i w:val="false"/>
          <w:sz w:val="2"/>
        </w:rPr>
      </w:pPr>
      <w:r>
        <w:rPr>
          <w:i w:val="false"/>
          <w:sz w:val="2"/>
        </w:rPr>
      </w:r>
    </w:p>
    <w:tbl>
      <w:tblPr>
        <w:tblStyle w:val="TableNormal"/>
        <w:tblW w:w="10504" w:type="dxa"/>
        <w:jc w:val="left"/>
        <w:tblInd w:w="184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3337"/>
        <w:gridCol w:w="2676"/>
        <w:gridCol w:w="2438"/>
        <w:gridCol w:w="2052"/>
      </w:tblGrid>
      <w:tr>
        <w:trPr>
          <w:trHeight w:val="2193" w:hRule="atLeast"/>
        </w:trPr>
        <w:tc>
          <w:tcPr>
            <w:tcW w:w="60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5E5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21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1" w:right="0" w:hanging="0"/>
              <w:jc w:val="left"/>
              <w:rPr>
                <w:b/>
                <w:sz w:val="24"/>
              </w:rPr>
            </w:pPr>
            <w:r>
              <w:rPr>
                <w:b/>
                <w:kern w:val="0"/>
                <w:sz w:val="24"/>
                <w:szCs w:val="22"/>
                <w:lang w:eastAsia="en-US" w:bidi="ar-SA"/>
              </w:rPr>
              <w:t>Requisitos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2"/>
                <w:lang w:eastAsia="en-US" w:bidi="ar-SA"/>
              </w:rPr>
              <w:t>exigidos</w:t>
            </w:r>
          </w:p>
        </w:tc>
        <w:tc>
          <w:tcPr>
            <w:tcW w:w="4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5E5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21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7" w:before="0" w:after="0"/>
              <w:ind w:left="970" w:right="0" w:hanging="853"/>
              <w:jc w:val="left"/>
              <w:rPr>
                <w:b/>
                <w:sz w:val="24"/>
              </w:rPr>
            </w:pPr>
            <w:r>
              <w:rPr>
                <w:b/>
                <w:kern w:val="0"/>
                <w:sz w:val="24"/>
                <w:szCs w:val="22"/>
                <w:lang w:eastAsia="en-US" w:bidi="ar-SA"/>
              </w:rPr>
              <w:t>Dados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da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licitante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para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comprovação da capacidade técnica</w:t>
            </w:r>
          </w:p>
        </w:tc>
      </w:tr>
      <w:tr>
        <w:trPr>
          <w:trHeight w:val="1989" w:hRule="atLeast"/>
        </w:trPr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205" w:leader="none"/>
              </w:tabs>
              <w:spacing w:lineRule="auto" w:line="247" w:before="133" w:after="0"/>
              <w:ind w:left="136" w:right="116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2) Comunicação de dados,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incluindo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switches,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roteadores e pontos de acesso sem fio, nas modalidades WAN, LAN e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WLAN;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57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779" w:leader="none"/>
              </w:tabs>
              <w:spacing w:before="0" w:after="0"/>
              <w:ind w:left="136" w:right="0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não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exigida</w:t>
            </w:r>
          </w:p>
          <w:p>
            <w:pPr>
              <w:pStyle w:val="TableParagraph"/>
              <w:widowControl w:val="false"/>
              <w:spacing w:before="13" w:after="0"/>
              <w:ind w:left="136" w:right="0" w:hanging="0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quantidade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989" w:hRule="atLeast"/>
        </w:trPr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133" w:after="0"/>
              <w:ind w:left="136" w:right="119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3) Segurança, envolvendo firewall com IPS, gateway VPN, WAF, antivírus com EDR ou XDR e hardening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de sistemas operacionais e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aplicações;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57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779" w:leader="none"/>
              </w:tabs>
              <w:spacing w:before="0" w:after="0"/>
              <w:ind w:left="136" w:right="0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não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exigida</w:t>
            </w:r>
          </w:p>
          <w:p>
            <w:pPr>
              <w:pStyle w:val="TableParagraph"/>
              <w:widowControl w:val="false"/>
              <w:spacing w:before="13" w:after="0"/>
              <w:ind w:left="136" w:right="0" w:hanging="0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quantidade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377" w:hRule="atLeast"/>
        </w:trPr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253" w:after="0"/>
              <w:ind w:left="136" w:right="127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4)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Rede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lógica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(WAN,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LAN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e WLAN), utilizando os protocolos TCP/IP e MPLS;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21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779" w:leader="none"/>
              </w:tabs>
              <w:spacing w:before="0" w:after="0"/>
              <w:ind w:left="136" w:right="0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não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exigida</w:t>
            </w:r>
          </w:p>
          <w:p>
            <w:pPr>
              <w:pStyle w:val="TableParagraph"/>
              <w:widowControl w:val="false"/>
              <w:spacing w:before="12" w:after="0"/>
              <w:ind w:left="136" w:right="0" w:hanging="0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quantidade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701" w:hRule="atLeast"/>
        </w:trPr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7" w:before="0" w:after="0"/>
              <w:ind w:left="136" w:right="117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5) Bancos de dados (Oracle ou Microsoft SQL Server), com pelo menos 3 (três)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instâncias;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3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804" w:leader="none"/>
                <w:tab w:val="left" w:pos="1472" w:leader="none"/>
                <w:tab w:val="left" w:pos="2406" w:leader="none"/>
              </w:tabs>
              <w:spacing w:lineRule="auto" w:line="247" w:before="0" w:after="0"/>
              <w:ind w:left="136" w:right="119" w:hanging="0"/>
              <w:jc w:val="left"/>
              <w:rPr>
                <w:sz w:val="24"/>
              </w:rPr>
            </w:pP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com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pelo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menos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3 </w:t>
            </w:r>
            <w:r>
              <w:rPr>
                <w:kern w:val="0"/>
                <w:sz w:val="24"/>
                <w:szCs w:val="22"/>
                <w:lang w:eastAsia="en-US" w:bidi="ar-SA"/>
              </w:rPr>
              <w:t>(três) instâncias.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719" w:leader="none"/>
                <w:tab w:val="left" w:pos="1650" w:leader="none"/>
              </w:tabs>
              <w:spacing w:lineRule="auto" w:line="247" w:before="133" w:after="0"/>
              <w:ind w:left="135" w:right="118" w:hanging="0"/>
              <w:jc w:val="left"/>
              <w:rPr>
                <w:sz w:val="24"/>
              </w:rPr>
            </w:pP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>(indicar</w:t>
            </w:r>
            <w:r>
              <w:rPr>
                <w:color w:val="E64B3B"/>
                <w:spacing w:val="2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 xml:space="preserve">também </w:t>
            </w:r>
            <w:r>
              <w:rPr>
                <w:color w:val="E64B3B"/>
                <w:spacing w:val="-10"/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color w:val="E64B3B"/>
                <w:spacing w:val="-2"/>
                <w:kern w:val="0"/>
                <w:sz w:val="24"/>
                <w:szCs w:val="22"/>
                <w:lang w:eastAsia="en-US" w:bidi="ar-SA"/>
              </w:rPr>
              <w:t>quantidade atendida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color w:val="E64B3B"/>
                <w:spacing w:val="-6"/>
                <w:kern w:val="0"/>
                <w:sz w:val="24"/>
                <w:szCs w:val="22"/>
                <w:lang w:eastAsia="en-US" w:bidi="ar-SA"/>
              </w:rPr>
              <w:t xml:space="preserve">no </w:t>
            </w:r>
            <w:r>
              <w:rPr>
                <w:color w:val="E64B3B"/>
                <w:spacing w:val="-2"/>
                <w:kern w:val="0"/>
                <w:sz w:val="24"/>
                <w:szCs w:val="22"/>
                <w:lang w:eastAsia="en-US" w:bidi="ar-SA"/>
              </w:rPr>
              <w:t>Contrato 16/2020)</w:t>
            </w:r>
          </w:p>
        </w:tc>
      </w:tr>
      <w:tr>
        <w:trPr>
          <w:trHeight w:val="1701" w:hRule="atLeast"/>
        </w:trPr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7" w:before="0" w:after="0"/>
              <w:ind w:left="136" w:right="122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6) Gerenciamento de sistema de monitoramento, com configuração de pelo menos 900 objetos;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45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7" w:before="0" w:after="0"/>
              <w:ind w:left="136" w:right="116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com configuração de pelo menos 900 (novecentos) objetos.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719" w:leader="none"/>
                <w:tab w:val="left" w:pos="1650" w:leader="none"/>
              </w:tabs>
              <w:spacing w:lineRule="auto" w:line="247" w:before="133" w:after="0"/>
              <w:ind w:left="135" w:right="118" w:hanging="0"/>
              <w:jc w:val="left"/>
              <w:rPr>
                <w:sz w:val="24"/>
              </w:rPr>
            </w:pP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>(indicar</w:t>
            </w:r>
            <w:r>
              <w:rPr>
                <w:color w:val="E64B3B"/>
                <w:spacing w:val="2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 xml:space="preserve">também </w:t>
            </w:r>
            <w:r>
              <w:rPr>
                <w:color w:val="E64B3B"/>
                <w:spacing w:val="-10"/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color w:val="E64B3B"/>
                <w:spacing w:val="-2"/>
                <w:kern w:val="0"/>
                <w:sz w:val="24"/>
                <w:szCs w:val="22"/>
                <w:lang w:eastAsia="en-US" w:bidi="ar-SA"/>
              </w:rPr>
              <w:t>quantidade atendida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color w:val="E64B3B"/>
                <w:spacing w:val="-6"/>
                <w:kern w:val="0"/>
                <w:sz w:val="24"/>
                <w:szCs w:val="22"/>
                <w:lang w:eastAsia="en-US" w:bidi="ar-SA"/>
              </w:rPr>
              <w:t xml:space="preserve">no </w:t>
            </w:r>
            <w:r>
              <w:rPr>
                <w:color w:val="E64B3B"/>
                <w:spacing w:val="-2"/>
                <w:kern w:val="0"/>
                <w:sz w:val="24"/>
                <w:szCs w:val="22"/>
                <w:lang w:eastAsia="en-US" w:bidi="ar-SA"/>
              </w:rPr>
              <w:t>Contrato 16/2020)</w:t>
            </w:r>
          </w:p>
        </w:tc>
      </w:tr>
      <w:tr>
        <w:trPr>
          <w:trHeight w:val="1701" w:hRule="atLeast"/>
        </w:trPr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133" w:after="0"/>
              <w:ind w:left="136" w:right="118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7) Serviço de virtualização de servidores, com, no mínimo, 4 (quatro) nós físicos e utilização de VMware ESXi e VCenter;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3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866" w:leader="none"/>
                <w:tab w:val="left" w:pos="1344" w:leader="none"/>
                <w:tab w:val="left" w:pos="2407" w:leader="none"/>
              </w:tabs>
              <w:spacing w:lineRule="auto" w:line="247" w:before="0" w:after="0"/>
              <w:ind w:left="136" w:right="118" w:hanging="0"/>
              <w:jc w:val="left"/>
              <w:rPr>
                <w:sz w:val="24"/>
              </w:rPr>
            </w:pP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com,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>no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mínimo,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4 </w:t>
            </w:r>
            <w:r>
              <w:rPr>
                <w:kern w:val="0"/>
                <w:sz w:val="24"/>
                <w:szCs w:val="22"/>
                <w:lang w:eastAsia="en-US" w:bidi="ar-SA"/>
              </w:rPr>
              <w:t>(quatro) nós físicos.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719" w:leader="none"/>
                <w:tab w:val="left" w:pos="1650" w:leader="none"/>
              </w:tabs>
              <w:spacing w:lineRule="auto" w:line="247" w:before="133" w:after="0"/>
              <w:ind w:left="135" w:right="118" w:hanging="0"/>
              <w:jc w:val="left"/>
              <w:rPr>
                <w:sz w:val="24"/>
              </w:rPr>
            </w:pP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>(indicar</w:t>
            </w:r>
            <w:r>
              <w:rPr>
                <w:color w:val="E64B3B"/>
                <w:spacing w:val="2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 xml:space="preserve">também </w:t>
            </w:r>
            <w:r>
              <w:rPr>
                <w:color w:val="E64B3B"/>
                <w:spacing w:val="-10"/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color w:val="E64B3B"/>
                <w:spacing w:val="-2"/>
                <w:kern w:val="0"/>
                <w:sz w:val="24"/>
                <w:szCs w:val="22"/>
                <w:lang w:eastAsia="en-US" w:bidi="ar-SA"/>
              </w:rPr>
              <w:t>quantidade atendida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color w:val="E64B3B"/>
                <w:spacing w:val="-6"/>
                <w:kern w:val="0"/>
                <w:sz w:val="24"/>
                <w:szCs w:val="22"/>
                <w:lang w:eastAsia="en-US" w:bidi="ar-SA"/>
              </w:rPr>
              <w:t xml:space="preserve">no </w:t>
            </w:r>
            <w:r>
              <w:rPr>
                <w:color w:val="E64B3B"/>
                <w:spacing w:val="-2"/>
                <w:kern w:val="0"/>
                <w:sz w:val="24"/>
                <w:szCs w:val="22"/>
                <w:lang w:eastAsia="en-US" w:bidi="ar-SA"/>
              </w:rPr>
              <w:t>Contrato 16/2020)</w:t>
            </w:r>
          </w:p>
        </w:tc>
      </w:tr>
      <w:tr>
        <w:trPr>
          <w:trHeight w:val="1413" w:hRule="atLeast"/>
        </w:trPr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133" w:after="0"/>
              <w:ind w:left="136" w:right="132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8) Aplicações Web,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incluindo PHP, Java, Python, Node.js, Tomcat, GitLab, Zabbix e Graylog;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45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779" w:leader="none"/>
              </w:tabs>
              <w:spacing w:before="0" w:after="0"/>
              <w:ind w:left="136" w:right="0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não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exigida</w:t>
            </w:r>
          </w:p>
          <w:p>
            <w:pPr>
              <w:pStyle w:val="TableParagraph"/>
              <w:widowControl w:val="false"/>
              <w:spacing w:before="12" w:after="0"/>
              <w:ind w:left="136" w:right="0" w:hanging="0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quantidade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10"/>
          <w:footerReference w:type="first" r:id="rId11"/>
          <w:type w:val="nextPage"/>
          <w:pgSz w:w="11906" w:h="16838"/>
          <w:pgMar w:left="580" w:right="520" w:gutter="0" w:header="0" w:top="540" w:footer="181" w:bottom="3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otexto"/>
        <w:spacing w:before="7" w:after="0"/>
        <w:rPr>
          <w:i w:val="false"/>
          <w:i w:val="false"/>
          <w:sz w:val="2"/>
        </w:rPr>
      </w:pPr>
      <w:r>
        <w:rPr>
          <w:i w:val="false"/>
          <w:sz w:val="2"/>
        </w:rPr>
      </w:r>
    </w:p>
    <w:tbl>
      <w:tblPr>
        <w:tblStyle w:val="TableNormal"/>
        <w:tblW w:w="10504" w:type="dxa"/>
        <w:jc w:val="left"/>
        <w:tblInd w:w="184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3337"/>
        <w:gridCol w:w="2676"/>
        <w:gridCol w:w="2438"/>
        <w:gridCol w:w="2052"/>
      </w:tblGrid>
      <w:tr>
        <w:trPr>
          <w:trHeight w:val="2193" w:hRule="atLeast"/>
        </w:trPr>
        <w:tc>
          <w:tcPr>
            <w:tcW w:w="60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5E5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21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871" w:right="0" w:hanging="0"/>
              <w:jc w:val="left"/>
              <w:rPr>
                <w:b/>
                <w:sz w:val="24"/>
              </w:rPr>
            </w:pPr>
            <w:r>
              <w:rPr>
                <w:b/>
                <w:kern w:val="0"/>
                <w:sz w:val="24"/>
                <w:szCs w:val="22"/>
                <w:lang w:eastAsia="en-US" w:bidi="ar-SA"/>
              </w:rPr>
              <w:t>Requisitos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2"/>
                <w:lang w:eastAsia="en-US" w:bidi="ar-SA"/>
              </w:rPr>
              <w:t>exigidos</w:t>
            </w:r>
          </w:p>
        </w:tc>
        <w:tc>
          <w:tcPr>
            <w:tcW w:w="4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5E5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21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7" w:before="0" w:after="0"/>
              <w:ind w:left="970" w:right="0" w:hanging="853"/>
              <w:jc w:val="left"/>
              <w:rPr>
                <w:b/>
                <w:sz w:val="24"/>
              </w:rPr>
            </w:pPr>
            <w:r>
              <w:rPr>
                <w:b/>
                <w:kern w:val="0"/>
                <w:sz w:val="24"/>
                <w:szCs w:val="22"/>
                <w:lang w:eastAsia="en-US" w:bidi="ar-SA"/>
              </w:rPr>
              <w:t>Dados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da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licitante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para</w:t>
            </w:r>
            <w:r>
              <w:rPr>
                <w:b/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comprovação da capacidade técnica</w:t>
            </w:r>
          </w:p>
        </w:tc>
      </w:tr>
      <w:tr>
        <w:trPr>
          <w:trHeight w:val="2853" w:hRule="atLeast"/>
        </w:trPr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87" w:leader="none"/>
              </w:tabs>
              <w:spacing w:lineRule="auto" w:line="247" w:before="133" w:after="0"/>
              <w:ind w:left="136" w:right="117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9) AD (Active Directory) ou LDAP (Lightweight Directory Access Protocol), com a gestão de, pelo menos, 2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(dois)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servidores </w:t>
            </w:r>
            <w:r>
              <w:rPr>
                <w:kern w:val="0"/>
                <w:sz w:val="24"/>
                <w:szCs w:val="22"/>
                <w:lang w:eastAsia="en-US" w:bidi="ar-SA"/>
              </w:rPr>
              <w:t>controladores</w:t>
            </w:r>
            <w:r>
              <w:rPr>
                <w:spacing w:val="35"/>
                <w:kern w:val="0"/>
                <w:sz w:val="24"/>
                <w:szCs w:val="22"/>
                <w:lang w:eastAsia="en-US" w:bidi="ar-SA"/>
              </w:rPr>
              <w:t xml:space="preserve">  </w:t>
            </w:r>
            <w:r>
              <w:rPr>
                <w:kern w:val="0"/>
                <w:sz w:val="24"/>
                <w:szCs w:val="22"/>
                <w:lang w:eastAsia="en-US" w:bidi="ar-SA"/>
              </w:rPr>
              <w:t>de</w:t>
            </w:r>
            <w:r>
              <w:rPr>
                <w:spacing w:val="35"/>
                <w:kern w:val="0"/>
                <w:sz w:val="24"/>
                <w:szCs w:val="22"/>
                <w:lang w:eastAsia="en-US" w:bidi="ar-SA"/>
              </w:rPr>
              <w:t xml:space="preserve"> 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domínio,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245" w:leader="none"/>
                <w:tab w:val="right" w:pos="3194" w:leader="none"/>
              </w:tabs>
              <w:spacing w:before="7" w:after="0"/>
              <w:ind w:left="136" w:right="0" w:hanging="0"/>
              <w:jc w:val="both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327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usuários,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84</w:t>
            </w:r>
          </w:p>
          <w:p>
            <w:pPr>
              <w:pStyle w:val="TableParagraph"/>
              <w:widowControl w:val="false"/>
              <w:spacing w:lineRule="auto" w:line="247" w:before="12" w:after="0"/>
              <w:ind w:left="136" w:right="126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impressoras de rede e 387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microcomputadores;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193" w:leader="none"/>
                <w:tab w:val="left" w:pos="1530" w:leader="none"/>
                <w:tab w:val="left" w:pos="1934" w:leader="none"/>
                <w:tab w:val="left" w:pos="2268" w:leader="none"/>
              </w:tabs>
              <w:spacing w:lineRule="auto" w:line="247" w:before="133" w:after="0"/>
              <w:ind w:left="136" w:right="12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com a gestão de, pelo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menos: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·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2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(dois) servidores controladores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  <w:tab/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de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560" w:leader="none"/>
                <w:tab w:val="right" w:pos="2532" w:leader="none"/>
              </w:tabs>
              <w:spacing w:before="4" w:after="0"/>
              <w:ind w:left="136" w:right="0" w:hanging="0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domínio;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·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327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656" w:leader="none"/>
                <w:tab w:val="right" w:pos="2536" w:leader="none"/>
              </w:tabs>
              <w:spacing w:before="13" w:after="0"/>
              <w:ind w:left="136" w:right="0" w:hanging="0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usuários;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·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84</w:t>
            </w:r>
          </w:p>
          <w:p>
            <w:pPr>
              <w:pStyle w:val="TableParagraph"/>
              <w:widowControl w:val="false"/>
              <w:spacing w:before="12" w:after="0"/>
              <w:ind w:left="136" w:right="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impressoras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de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rede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>e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142" w:leader="none"/>
              </w:tabs>
              <w:spacing w:before="12" w:after="0"/>
              <w:ind w:left="136" w:right="0" w:hanging="0"/>
              <w:jc w:val="left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·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387</w:t>
            </w:r>
          </w:p>
          <w:p>
            <w:pPr>
              <w:pStyle w:val="TableParagraph"/>
              <w:widowControl w:val="false"/>
              <w:spacing w:before="12" w:after="0"/>
              <w:ind w:left="136" w:right="0" w:hanging="0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microcomputadores.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57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719" w:leader="none"/>
                <w:tab w:val="left" w:pos="1650" w:leader="none"/>
              </w:tabs>
              <w:spacing w:lineRule="auto" w:line="247" w:before="0" w:after="0"/>
              <w:ind w:left="135" w:right="118" w:hanging="0"/>
              <w:jc w:val="left"/>
              <w:rPr>
                <w:sz w:val="24"/>
              </w:rPr>
            </w:pP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>(indicar</w:t>
            </w:r>
            <w:r>
              <w:rPr>
                <w:color w:val="E64B3B"/>
                <w:spacing w:val="2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 xml:space="preserve">também </w:t>
            </w:r>
            <w:r>
              <w:rPr>
                <w:color w:val="E64B3B"/>
                <w:spacing w:val="-10"/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color w:val="E64B3B"/>
                <w:spacing w:val="-2"/>
                <w:kern w:val="0"/>
                <w:sz w:val="24"/>
                <w:szCs w:val="22"/>
                <w:lang w:eastAsia="en-US" w:bidi="ar-SA"/>
              </w:rPr>
              <w:t>quantidade atendida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color w:val="E64B3B"/>
                <w:spacing w:val="-6"/>
                <w:kern w:val="0"/>
                <w:sz w:val="24"/>
                <w:szCs w:val="22"/>
                <w:lang w:eastAsia="en-US" w:bidi="ar-SA"/>
              </w:rPr>
              <w:t xml:space="preserve">no </w:t>
            </w:r>
            <w:r>
              <w:rPr>
                <w:color w:val="E64B3B"/>
                <w:spacing w:val="-2"/>
                <w:kern w:val="0"/>
                <w:sz w:val="24"/>
                <w:szCs w:val="22"/>
                <w:lang w:eastAsia="en-US" w:bidi="ar-SA"/>
              </w:rPr>
              <w:t>Contrato 16/2020)</w:t>
            </w:r>
          </w:p>
        </w:tc>
      </w:tr>
      <w:tr>
        <w:trPr>
          <w:trHeight w:val="1701" w:hRule="atLeast"/>
        </w:trPr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425" w:leader="none"/>
              </w:tabs>
              <w:spacing w:lineRule="auto" w:line="247" w:before="0" w:after="0"/>
              <w:ind w:left="136" w:right="123" w:hanging="0"/>
              <w:jc w:val="both"/>
              <w:rPr>
                <w:sz w:val="24"/>
              </w:rPr>
            </w:pP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10)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Armazenamento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centralizado, com pelo menos 40 TB (quarenta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terabytes);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45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505" w:leader="none"/>
              </w:tabs>
              <w:spacing w:lineRule="auto" w:line="247" w:before="0" w:after="0"/>
              <w:ind w:left="136" w:right="118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com pelo menos 40 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>TB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(quarenta terabytes).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719" w:leader="none"/>
                <w:tab w:val="left" w:pos="1650" w:leader="none"/>
              </w:tabs>
              <w:spacing w:lineRule="auto" w:line="247" w:before="133" w:after="0"/>
              <w:ind w:left="135" w:right="118" w:hanging="0"/>
              <w:jc w:val="left"/>
              <w:rPr>
                <w:sz w:val="24"/>
              </w:rPr>
            </w:pP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>(indicar</w:t>
            </w:r>
            <w:r>
              <w:rPr>
                <w:color w:val="E64B3B"/>
                <w:spacing w:val="2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 xml:space="preserve">também </w:t>
            </w:r>
            <w:r>
              <w:rPr>
                <w:color w:val="E64B3B"/>
                <w:spacing w:val="-10"/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color w:val="E64B3B"/>
                <w:spacing w:val="-2"/>
                <w:kern w:val="0"/>
                <w:sz w:val="24"/>
                <w:szCs w:val="22"/>
                <w:lang w:eastAsia="en-US" w:bidi="ar-SA"/>
              </w:rPr>
              <w:t>quantidade atendida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color w:val="E64B3B"/>
                <w:spacing w:val="-6"/>
                <w:kern w:val="0"/>
                <w:sz w:val="24"/>
                <w:szCs w:val="22"/>
                <w:lang w:eastAsia="en-US" w:bidi="ar-SA"/>
              </w:rPr>
              <w:t xml:space="preserve">no </w:t>
            </w:r>
            <w:r>
              <w:rPr>
                <w:color w:val="E64B3B"/>
                <w:spacing w:val="-2"/>
                <w:kern w:val="0"/>
                <w:sz w:val="24"/>
                <w:szCs w:val="22"/>
                <w:lang w:eastAsia="en-US" w:bidi="ar-SA"/>
              </w:rPr>
              <w:t>Contrato 16/2020)</w:t>
            </w:r>
          </w:p>
        </w:tc>
      </w:tr>
      <w:tr>
        <w:trPr>
          <w:trHeight w:val="2277" w:hRule="atLeast"/>
        </w:trPr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133" w:after="0"/>
              <w:ind w:left="136" w:right="117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11) Ferramenta de backup e restore em disco, para a gestão e salvaguarda de dados de pelo menos 58 (cinquenta e oito) equipamentos servidores, físicos ou virtuais.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45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633" w:leader="none"/>
                <w:tab w:val="left" w:pos="1317" w:leader="none"/>
                <w:tab w:val="left" w:pos="1598" w:leader="none"/>
                <w:tab w:val="left" w:pos="2074" w:leader="none"/>
                <w:tab w:val="left" w:pos="2268" w:leader="none"/>
              </w:tabs>
              <w:spacing w:lineRule="auto" w:line="247" w:before="0" w:after="0"/>
              <w:ind w:left="136" w:right="118" w:hanging="0"/>
              <w:jc w:val="left"/>
              <w:rPr>
                <w:sz w:val="24"/>
              </w:rPr>
            </w:pP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>de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pelo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menos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  <w:tab/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58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(cinquenta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  <w:tab/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e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oito) equipamentos </w:t>
            </w:r>
            <w:r>
              <w:rPr>
                <w:kern w:val="0"/>
                <w:sz w:val="24"/>
                <w:szCs w:val="22"/>
                <w:lang w:eastAsia="en-US" w:bidi="ar-SA"/>
              </w:rPr>
              <w:t>servidores,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físicos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ou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virtuais.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45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719" w:leader="none"/>
                <w:tab w:val="left" w:pos="1650" w:leader="none"/>
              </w:tabs>
              <w:spacing w:lineRule="auto" w:line="247" w:before="0" w:after="0"/>
              <w:ind w:left="135" w:right="118" w:hanging="0"/>
              <w:jc w:val="left"/>
              <w:rPr>
                <w:sz w:val="24"/>
              </w:rPr>
            </w:pP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>(indicar</w:t>
            </w:r>
            <w:r>
              <w:rPr>
                <w:color w:val="E64B3B"/>
                <w:spacing w:val="2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 xml:space="preserve">também </w:t>
            </w:r>
            <w:r>
              <w:rPr>
                <w:color w:val="E64B3B"/>
                <w:spacing w:val="-10"/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color w:val="E64B3B"/>
                <w:spacing w:val="-2"/>
                <w:kern w:val="0"/>
                <w:sz w:val="24"/>
                <w:szCs w:val="22"/>
                <w:lang w:eastAsia="en-US" w:bidi="ar-SA"/>
              </w:rPr>
              <w:t>quantidade atendida</w:t>
            </w:r>
            <w:r>
              <w:rPr>
                <w:color w:val="E64B3B"/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color w:val="E64B3B"/>
                <w:spacing w:val="-6"/>
                <w:kern w:val="0"/>
                <w:sz w:val="24"/>
                <w:szCs w:val="22"/>
                <w:lang w:eastAsia="en-US" w:bidi="ar-SA"/>
              </w:rPr>
              <w:t xml:space="preserve">no </w:t>
            </w:r>
            <w:r>
              <w:rPr>
                <w:color w:val="E64B3B"/>
                <w:spacing w:val="-2"/>
                <w:kern w:val="0"/>
                <w:sz w:val="24"/>
                <w:szCs w:val="22"/>
                <w:lang w:eastAsia="en-US" w:bidi="ar-SA"/>
              </w:rPr>
              <w:t>Contrato 16/2020)</w:t>
            </w:r>
          </w:p>
        </w:tc>
      </w:tr>
    </w:tbl>
    <w:p>
      <w:pPr>
        <w:pStyle w:val="Corpodotexto"/>
        <w:spacing w:before="254" w:after="0"/>
        <w:rPr>
          <w:i w:val="false"/>
          <w:i w:val="false"/>
        </w:rPr>
      </w:pPr>
      <w:r>
        <w:rPr>
          <w:i w:val="false"/>
        </w:rPr>
      </w:r>
    </w:p>
    <w:p>
      <w:pPr>
        <w:pStyle w:val="Normal"/>
        <w:spacing w:lineRule="auto" w:line="247"/>
        <w:ind w:left="230" w:right="291" w:firstLine="1692"/>
        <w:jc w:val="both"/>
        <w:rPr>
          <w:sz w:val="24"/>
        </w:rPr>
      </w:pPr>
      <w:r>
        <w:rPr>
          <w:sz w:val="24"/>
        </w:rPr>
        <w:t>A presente Diligência 77/2024 - EPC - STI, com o preenchimento dos dados indicados</w:t>
      </w:r>
      <w:r>
        <w:rPr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spacing w:val="80"/>
          <w:sz w:val="24"/>
        </w:rPr>
        <w:t xml:space="preserve"> </w:t>
      </w:r>
      <w:r>
        <w:rPr>
          <w:sz w:val="24"/>
        </w:rPr>
        <w:t>referida</w:t>
      </w:r>
      <w:r>
        <w:rPr>
          <w:spacing w:val="80"/>
          <w:sz w:val="24"/>
        </w:rPr>
        <w:t xml:space="preserve"> </w:t>
      </w:r>
      <w:r>
        <w:rPr>
          <w:sz w:val="24"/>
        </w:rPr>
        <w:t>tabela,</w:t>
      </w:r>
      <w:r>
        <w:rPr>
          <w:spacing w:val="80"/>
          <w:sz w:val="24"/>
        </w:rPr>
        <w:t xml:space="preserve"> </w:t>
      </w:r>
      <w:r>
        <w:rPr>
          <w:sz w:val="24"/>
        </w:rPr>
        <w:t>deve</w:t>
      </w:r>
      <w:r>
        <w:rPr>
          <w:spacing w:val="80"/>
          <w:sz w:val="24"/>
        </w:rPr>
        <w:t xml:space="preserve"> </w:t>
      </w:r>
      <w:r>
        <w:rPr>
          <w:sz w:val="24"/>
        </w:rPr>
        <w:t>ser</w:t>
      </w:r>
      <w:r>
        <w:rPr>
          <w:spacing w:val="80"/>
          <w:sz w:val="24"/>
        </w:rPr>
        <w:t xml:space="preserve"> </w:t>
      </w:r>
      <w:r>
        <w:rPr>
          <w:sz w:val="24"/>
        </w:rPr>
        <w:t>encaminhada</w:t>
      </w:r>
      <w:r>
        <w:rPr>
          <w:spacing w:val="80"/>
          <w:sz w:val="24"/>
        </w:rPr>
        <w:t xml:space="preserve"> </w:t>
      </w:r>
      <w:r>
        <w:rPr>
          <w:sz w:val="24"/>
        </w:rPr>
        <w:t>via</w:t>
      </w:r>
      <w:r>
        <w:rPr>
          <w:spacing w:val="80"/>
          <w:sz w:val="24"/>
        </w:rPr>
        <w:t xml:space="preserve"> </w:t>
      </w:r>
      <w:r>
        <w:rPr>
          <w:sz w:val="24"/>
        </w:rPr>
        <w:t>Anexo</w:t>
      </w:r>
      <w:r>
        <w:rPr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sz w:val="24"/>
        </w:rPr>
        <w:t xml:space="preserve"> </w:t>
      </w:r>
      <w:r>
        <w:rPr>
          <w:sz w:val="24"/>
        </w:rPr>
        <w:t>sistema Compras.gov.br, juntamente com os documentos comprobatórios dos requisitos previstos no item 8.5.4 do Termo de Referência do Edital do Pregão TRE-SE</w:t>
      </w:r>
      <w:r>
        <w:rPr>
          <w:spacing w:val="40"/>
          <w:sz w:val="24"/>
        </w:rPr>
        <w:t xml:space="preserve"> </w:t>
      </w:r>
      <w:r>
        <w:rPr>
          <w:sz w:val="24"/>
        </w:rPr>
        <w:t>90008/2024, no prazo fixado pelo Pregoeiro.</w:t>
      </w:r>
    </w:p>
    <w:p>
      <w:pPr>
        <w:pStyle w:val="Corpodotexto"/>
        <w:rPr>
          <w:i w:val="false"/>
          <w:i w:val="false"/>
        </w:rPr>
      </w:pPr>
      <w:r>
        <w:rPr>
          <w:i w:val="false"/>
        </w:rPr>
      </w:r>
    </w:p>
    <w:p>
      <w:pPr>
        <w:pStyle w:val="Corpodotexto"/>
        <w:rPr>
          <w:i w:val="false"/>
          <w:i w:val="false"/>
        </w:rPr>
      </w:pPr>
      <w:r>
        <w:rPr>
          <w:i w:val="false"/>
        </w:rPr>
      </w:r>
    </w:p>
    <w:p>
      <w:pPr>
        <w:pStyle w:val="Corpodotexto"/>
        <w:spacing w:before="114" w:after="0"/>
        <w:rPr>
          <w:i w:val="false"/>
          <w:i w:val="false"/>
        </w:rPr>
      </w:pPr>
      <w:r>
        <w:rPr>
          <w:i w:val="false"/>
        </w:rPr>
      </w:r>
    </w:p>
    <w:p>
      <w:pPr>
        <w:pStyle w:val="Normal"/>
        <w:spacing w:lineRule="auto" w:line="352"/>
        <w:ind w:left="3214" w:right="3288" w:hanging="0"/>
        <w:jc w:val="center"/>
        <w:rPr>
          <w:sz w:val="24"/>
        </w:rPr>
      </w:pPr>
      <w:r>
        <w:rPr>
          <w:i/>
          <w:sz w:val="24"/>
        </w:rPr>
        <w:t>documento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assinado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 xml:space="preserve">eletronicamente </w:t>
      </w:r>
      <w:r>
        <w:rPr>
          <w:sz w:val="24"/>
        </w:rPr>
        <w:t>Cosme Rodrigues de Souza EPC/Integrante Técnico</w:t>
      </w:r>
    </w:p>
    <w:p>
      <w:pPr>
        <w:pStyle w:val="Corpodotexto"/>
        <w:rPr>
          <w:i w:val="false"/>
          <w:i w:val="false"/>
        </w:rPr>
      </w:pPr>
      <w:r>
        <w:rPr>
          <w:i w:val="false"/>
        </w:rPr>
      </w:r>
    </w:p>
    <w:p>
      <w:pPr>
        <w:pStyle w:val="Corpodotexto"/>
        <w:spacing w:before="263" w:after="0"/>
        <w:rPr>
          <w:i w:val="false"/>
          <w:i w:val="false"/>
        </w:rPr>
      </w:pPr>
      <w:r>
        <w:rPr>
          <w:i w:val="false"/>
        </w:rPr>
      </w:r>
    </w:p>
    <w:p>
      <w:pPr>
        <w:sectPr>
          <w:footerReference w:type="default" r:id="rId12"/>
          <w:footerReference w:type="first" r:id="rId13"/>
          <w:type w:val="nextPage"/>
          <w:pgSz w:w="11906" w:h="16838"/>
          <w:pgMar w:left="580" w:right="520" w:gutter="0" w:header="0" w:top="540" w:footer="181" w:bottom="3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52"/>
        <w:ind w:left="3214" w:right="3288" w:hanging="0"/>
        <w:jc w:val="center"/>
        <w:rPr>
          <w:sz w:val="24"/>
        </w:rPr>
      </w:pPr>
      <w:r>
        <w:rPr>
          <w:i/>
          <w:sz w:val="24"/>
        </w:rPr>
        <w:t>documento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assinado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 xml:space="preserve">eletronicamente </w:t>
      </w:r>
      <w:r>
        <w:rPr>
          <w:sz w:val="24"/>
        </w:rPr>
        <w:t>Fernando de Souza Lima EPC/Integrante Demandante</w:t>
      </w:r>
    </w:p>
    <w:p>
      <w:pPr>
        <w:pStyle w:val="Corpodotexto"/>
        <w:rPr>
          <w:i w:val="false"/>
          <w:i w:val="false"/>
          <w:sz w:val="20"/>
        </w:rPr>
      </w:pPr>
      <w:r>
        <w:rPr>
          <w:i w:val="false"/>
          <w:sz w:val="20"/>
        </w:rPr>
      </w:r>
    </w:p>
    <w:p>
      <w:pPr>
        <w:pStyle w:val="Corpodotexto"/>
        <w:spacing w:before="210" w:after="0"/>
        <w:rPr>
          <w:i w:val="false"/>
          <w:i w:val="false"/>
          <w:sz w:val="20"/>
        </w:rPr>
      </w:pPr>
      <w:r>
        <w:rPr>
          <w:i w:val="false"/>
          <w:sz w:val="20"/>
        </w:rPr>
      </w:r>
    </w:p>
    <w:p>
      <w:pPr>
        <w:pStyle w:val="Corpodotexto"/>
        <w:spacing w:lineRule="exact" w:line="24"/>
        <w:ind w:left="110" w:hanging="0"/>
        <w:rPr>
          <w:i w:val="false"/>
          <w:i w:val="false"/>
          <w:sz w:val="2"/>
        </w:rPr>
      </w:pPr>
      <w:r>
        <w:rPr/>
        <mc:AlternateContent>
          <mc:Choice Requires="wpg">
            <w:drawing>
              <wp:inline distT="0" distB="0" distL="0" distR="0" wp14:anchorId="2169C5D8">
                <wp:extent cx="6677025" cy="15240"/>
                <wp:effectExtent l="0" t="0" r="0" b="3810"/>
                <wp:docPr id="15" name="Group 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6920" cy="15120"/>
                          <a:chOff x="0" y="0"/>
                          <a:chExt cx="6676920" cy="15120"/>
                        </a:xfrm>
                      </wpg:grpSpPr>
                      <wps:wsp>
                        <wps:cNvPr id="16" name="Graphic 6"/>
                        <wps:cNvSpPr/>
                        <wps:spPr>
                          <a:xfrm>
                            <a:off x="0" y="0"/>
                            <a:ext cx="6676920" cy="6840"/>
                          </a:xfrm>
                          <a:custGeom>
                            <a:avLst/>
                            <a:gdLst>
                              <a:gd name="textAreaLeft" fmla="*/ 0 w 3785400"/>
                              <a:gd name="textAreaRight" fmla="*/ 3785760 w 3785400"/>
                              <a:gd name="textAreaTop" fmla="*/ 0 h 3960"/>
                              <a:gd name="textAreaBottom" fmla="*/ 4320 h 3960"/>
                            </a:gdLst>
                            <a:ahLst/>
                            <a:rect l="textAreaLeft" t="textAreaTop" r="textAreaRight" b="textAreaBottom"/>
                            <a:pathLst>
                              <a:path w="6677025" h="7620">
                                <a:moveTo>
                                  <a:pt x="6669360" y="7622"/>
                                </a:moveTo>
                                <a:lnTo>
                                  <a:pt x="0" y="7622"/>
                                </a:lnTo>
                                <a:lnTo>
                                  <a:pt x="0" y="0"/>
                                </a:lnTo>
                                <a:lnTo>
                                  <a:pt x="6676982" y="0"/>
                                </a:lnTo>
                                <a:lnTo>
                                  <a:pt x="6669360" y="76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7" name="Graphic 7"/>
                        <wps:cNvSpPr/>
                        <wps:spPr>
                          <a:xfrm>
                            <a:off x="0" y="8280"/>
                            <a:ext cx="6676920" cy="6840"/>
                          </a:xfrm>
                          <a:custGeom>
                            <a:avLst/>
                            <a:gdLst>
                              <a:gd name="textAreaLeft" fmla="*/ 0 w 3785400"/>
                              <a:gd name="textAreaRight" fmla="*/ 3785760 w 3785400"/>
                              <a:gd name="textAreaTop" fmla="*/ 0 h 3960"/>
                              <a:gd name="textAreaBottom" fmla="*/ 4320 h 3960"/>
                            </a:gdLst>
                            <a:ahLst/>
                            <a:rect l="textAreaLeft" t="textAreaTop" r="textAreaRight" b="textAreaBottom"/>
                            <a:pathLst>
                              <a:path w="6677025" h="7620">
                                <a:moveTo>
                                  <a:pt x="6676982" y="7622"/>
                                </a:moveTo>
                                <a:lnTo>
                                  <a:pt x="0" y="7622"/>
                                </a:lnTo>
                                <a:lnTo>
                                  <a:pt x="7622" y="0"/>
                                </a:lnTo>
                                <a:lnTo>
                                  <a:pt x="6676982" y="0"/>
                                </a:lnTo>
                                <a:lnTo>
                                  <a:pt x="6676982" y="76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8" name="Graphic 8"/>
                        <wps:cNvSpPr/>
                        <wps:spPr>
                          <a:xfrm>
                            <a:off x="0" y="0"/>
                            <a:ext cx="6840" cy="15120"/>
                          </a:xfrm>
                          <a:custGeom>
                            <a:avLst/>
                            <a:gdLst>
                              <a:gd name="textAreaLeft" fmla="*/ 0 w 3960"/>
                              <a:gd name="textAreaRight" fmla="*/ 4320 w 3960"/>
                              <a:gd name="textAreaTop" fmla="*/ 0 h 8640"/>
                              <a:gd name="textAreaBottom" fmla="*/ 9000 h 8640"/>
                            </a:gdLst>
                            <a:ahLst/>
                            <a:rect l="textAreaLeft" t="textAreaTop" r="textAreaRight" b="textAreaBottom"/>
                            <a:pathLst>
                              <a:path w="7620" h="15240">
                                <a:moveTo>
                                  <a:pt x="0" y="15244"/>
                                </a:moveTo>
                                <a:lnTo>
                                  <a:pt x="0" y="0"/>
                                </a:lnTo>
                                <a:lnTo>
                                  <a:pt x="7622" y="0"/>
                                </a:lnTo>
                                <a:lnTo>
                                  <a:pt x="7622" y="7622"/>
                                </a:lnTo>
                                <a:lnTo>
                                  <a:pt x="0" y="15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9" name="Graphic 9"/>
                        <wps:cNvSpPr/>
                        <wps:spPr>
                          <a:xfrm>
                            <a:off x="6670080" y="0"/>
                            <a:ext cx="6840" cy="15120"/>
                          </a:xfrm>
                          <a:custGeom>
                            <a:avLst/>
                            <a:gdLst>
                              <a:gd name="textAreaLeft" fmla="*/ 0 w 3960"/>
                              <a:gd name="textAreaRight" fmla="*/ 4320 w 3960"/>
                              <a:gd name="textAreaTop" fmla="*/ 0 h 8640"/>
                              <a:gd name="textAreaBottom" fmla="*/ 9000 h 8640"/>
                            </a:gdLst>
                            <a:ahLst/>
                            <a:rect l="textAreaLeft" t="textAreaTop" r="textAreaRight" b="textAreaBottom"/>
                            <a:pathLst>
                              <a:path w="7620" h="15240">
                                <a:moveTo>
                                  <a:pt x="7622" y="15244"/>
                                </a:moveTo>
                                <a:lnTo>
                                  <a:pt x="0" y="15244"/>
                                </a:lnTo>
                                <a:lnTo>
                                  <a:pt x="0" y="7622"/>
                                </a:lnTo>
                                <a:lnTo>
                                  <a:pt x="7622" y="0"/>
                                </a:lnTo>
                                <a:lnTo>
                                  <a:pt x="7622" y="15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5" style="position:absolute;margin-left:0pt;margin-top:-1.55pt;width:525.75pt;height:1.2pt" coordorigin="0,-31" coordsize="10515,24"/>
            </w:pict>
          </mc:Fallback>
        </mc:AlternateContent>
      </w:r>
    </w:p>
    <w:p>
      <w:pPr>
        <w:pStyle w:val="Corpodotexto"/>
        <w:spacing w:before="111" w:after="0"/>
        <w:rPr>
          <w:i w:val="false"/>
          <w:i w:val="false"/>
          <w:sz w:val="20"/>
        </w:rPr>
      </w:pPr>
      <w:r>
        <w:rPr>
          <w:i w:val="false"/>
          <w:sz w:val="20"/>
        </w:rPr>
      </w:r>
    </w:p>
    <w:p>
      <w:pPr>
        <w:pStyle w:val="Normal"/>
        <w:spacing w:lineRule="auto" w:line="247"/>
        <w:ind w:left="1526" w:right="200" w:hanging="0"/>
        <w:rPr>
          <w:rFonts w:ascii="Times New Roman" w:hAnsi="Times New Roman"/>
          <w:sz w:val="20"/>
        </w:rPr>
      </w:pPr>
      <w:r>
        <w:drawing>
          <wp:anchor behindDoc="0" distT="0" distB="0" distL="0" distR="0" simplePos="0" locked="0" layoutInCell="0" allowOverlap="1" relativeHeight="8">
            <wp:simplePos x="0" y="0"/>
            <wp:positionH relativeFrom="page">
              <wp:posOffset>461010</wp:posOffset>
            </wp:positionH>
            <wp:positionV relativeFrom="paragraph">
              <wp:posOffset>-155575</wp:posOffset>
            </wp:positionV>
            <wp:extent cx="845820" cy="571500"/>
            <wp:effectExtent l="0" t="0" r="0" b="0"/>
            <wp:wrapNone/>
            <wp:docPr id="20" name="Image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10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0"/>
        </w:rPr>
        <w:t xml:space="preserve">Documento assinado eletronicamente por </w:t>
      </w:r>
      <w:r>
        <w:rPr>
          <w:rFonts w:ascii="Times New Roman" w:hAnsi="Times New Roman"/>
          <w:b/>
          <w:sz w:val="20"/>
        </w:rPr>
        <w:t>COSME RODRIGUES DE SOUZA</w:t>
      </w:r>
      <w:r>
        <w:rPr>
          <w:rFonts w:ascii="Times New Roman" w:hAnsi="Times New Roman"/>
          <w:sz w:val="20"/>
        </w:rPr>
        <w:t xml:space="preserve">, </w:t>
      </w:r>
      <w:r>
        <w:rPr>
          <w:rFonts w:ascii="Times New Roman" w:hAnsi="Times New Roman"/>
          <w:b/>
          <w:sz w:val="20"/>
        </w:rPr>
        <w:t>Integrante da EPC Titular</w:t>
      </w:r>
      <w:r>
        <w:rPr>
          <w:rFonts w:ascii="Times New Roman" w:hAnsi="Times New Roman"/>
          <w:sz w:val="20"/>
        </w:rPr>
        <w:t>, em 18/07/2024, às 12:15, conforme art. 1º, III, "b", da Lei 11.419/2006.</w:t>
      </w:r>
    </w:p>
    <w:p>
      <w:pPr>
        <w:pStyle w:val="Corpodotexto"/>
        <w:spacing w:before="19" w:after="0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  <mc:AlternateContent>
          <mc:Choice Requires="wpg">
            <w:drawing>
              <wp:anchor behindDoc="1" distT="0" distB="0" distL="0" distR="0" simplePos="0" locked="0" layoutInCell="0" allowOverlap="1" relativeHeight="12" wp14:anchorId="515ACAFE">
                <wp:simplePos x="0" y="0"/>
                <wp:positionH relativeFrom="page">
                  <wp:posOffset>438150</wp:posOffset>
                </wp:positionH>
                <wp:positionV relativeFrom="paragraph">
                  <wp:posOffset>173355</wp:posOffset>
                </wp:positionV>
                <wp:extent cx="6677025" cy="15240"/>
                <wp:effectExtent l="0" t="1270" r="0" b="635"/>
                <wp:wrapTopAndBottom/>
                <wp:docPr id="21" name="Group 1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6920" cy="15120"/>
                          <a:chOff x="0" y="0"/>
                          <a:chExt cx="6676920" cy="15120"/>
                        </a:xfrm>
                      </wpg:grpSpPr>
                      <wps:wsp>
                        <wps:cNvPr id="22" name="Graphic 12"/>
                        <wps:cNvSpPr/>
                        <wps:spPr>
                          <a:xfrm>
                            <a:off x="0" y="0"/>
                            <a:ext cx="6676920" cy="6840"/>
                          </a:xfrm>
                          <a:custGeom>
                            <a:avLst/>
                            <a:gdLst>
                              <a:gd name="textAreaLeft" fmla="*/ 0 w 3785400"/>
                              <a:gd name="textAreaRight" fmla="*/ 3785760 w 3785400"/>
                              <a:gd name="textAreaTop" fmla="*/ 0 h 3960"/>
                              <a:gd name="textAreaBottom" fmla="*/ 4320 h 3960"/>
                            </a:gdLst>
                            <a:ahLst/>
                            <a:rect l="textAreaLeft" t="textAreaTop" r="textAreaRight" b="textAreaBottom"/>
                            <a:pathLst>
                              <a:path w="6677025" h="7620">
                                <a:moveTo>
                                  <a:pt x="6669360" y="7622"/>
                                </a:moveTo>
                                <a:lnTo>
                                  <a:pt x="0" y="7622"/>
                                </a:lnTo>
                                <a:lnTo>
                                  <a:pt x="0" y="0"/>
                                </a:lnTo>
                                <a:lnTo>
                                  <a:pt x="6676982" y="0"/>
                                </a:lnTo>
                                <a:lnTo>
                                  <a:pt x="6669360" y="76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3" name="Graphic 13"/>
                        <wps:cNvSpPr/>
                        <wps:spPr>
                          <a:xfrm>
                            <a:off x="0" y="8280"/>
                            <a:ext cx="6676920" cy="6840"/>
                          </a:xfrm>
                          <a:custGeom>
                            <a:avLst/>
                            <a:gdLst>
                              <a:gd name="textAreaLeft" fmla="*/ 0 w 3785400"/>
                              <a:gd name="textAreaRight" fmla="*/ 3785760 w 3785400"/>
                              <a:gd name="textAreaTop" fmla="*/ 0 h 3960"/>
                              <a:gd name="textAreaBottom" fmla="*/ 4320 h 3960"/>
                            </a:gdLst>
                            <a:ahLst/>
                            <a:rect l="textAreaLeft" t="textAreaTop" r="textAreaRight" b="textAreaBottom"/>
                            <a:pathLst>
                              <a:path w="6677025" h="7620">
                                <a:moveTo>
                                  <a:pt x="6676982" y="7622"/>
                                </a:moveTo>
                                <a:lnTo>
                                  <a:pt x="0" y="7622"/>
                                </a:lnTo>
                                <a:lnTo>
                                  <a:pt x="7622" y="0"/>
                                </a:lnTo>
                                <a:lnTo>
                                  <a:pt x="6676982" y="0"/>
                                </a:lnTo>
                                <a:lnTo>
                                  <a:pt x="6676982" y="76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4" name="Graphic 14"/>
                        <wps:cNvSpPr/>
                        <wps:spPr>
                          <a:xfrm>
                            <a:off x="0" y="0"/>
                            <a:ext cx="6840" cy="15120"/>
                          </a:xfrm>
                          <a:custGeom>
                            <a:avLst/>
                            <a:gdLst>
                              <a:gd name="textAreaLeft" fmla="*/ 0 w 3960"/>
                              <a:gd name="textAreaRight" fmla="*/ 4320 w 3960"/>
                              <a:gd name="textAreaTop" fmla="*/ 0 h 8640"/>
                              <a:gd name="textAreaBottom" fmla="*/ 9000 h 8640"/>
                            </a:gdLst>
                            <a:ahLst/>
                            <a:rect l="textAreaLeft" t="textAreaTop" r="textAreaRight" b="textAreaBottom"/>
                            <a:pathLst>
                              <a:path w="7620" h="15240">
                                <a:moveTo>
                                  <a:pt x="0" y="15244"/>
                                </a:moveTo>
                                <a:lnTo>
                                  <a:pt x="0" y="0"/>
                                </a:lnTo>
                                <a:lnTo>
                                  <a:pt x="7622" y="0"/>
                                </a:lnTo>
                                <a:lnTo>
                                  <a:pt x="7622" y="7622"/>
                                </a:lnTo>
                                <a:lnTo>
                                  <a:pt x="0" y="15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5" name="Graphic 15"/>
                        <wps:cNvSpPr/>
                        <wps:spPr>
                          <a:xfrm>
                            <a:off x="6670080" y="0"/>
                            <a:ext cx="6840" cy="15120"/>
                          </a:xfrm>
                          <a:custGeom>
                            <a:avLst/>
                            <a:gdLst>
                              <a:gd name="textAreaLeft" fmla="*/ 0 w 3960"/>
                              <a:gd name="textAreaRight" fmla="*/ 4320 w 3960"/>
                              <a:gd name="textAreaTop" fmla="*/ 0 h 8640"/>
                              <a:gd name="textAreaBottom" fmla="*/ 9000 h 8640"/>
                            </a:gdLst>
                            <a:ahLst/>
                            <a:rect l="textAreaLeft" t="textAreaTop" r="textAreaRight" b="textAreaBottom"/>
                            <a:pathLst>
                              <a:path w="7620" h="15240">
                                <a:moveTo>
                                  <a:pt x="7622" y="15244"/>
                                </a:moveTo>
                                <a:lnTo>
                                  <a:pt x="0" y="15244"/>
                                </a:lnTo>
                                <a:lnTo>
                                  <a:pt x="0" y="7622"/>
                                </a:lnTo>
                                <a:lnTo>
                                  <a:pt x="7622" y="0"/>
                                </a:lnTo>
                                <a:lnTo>
                                  <a:pt x="7622" y="15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1" style="position:absolute;margin-left:34.5pt;margin-top:13.65pt;width:525.75pt;height:1.25pt" coordorigin="690,273" coordsize="10515,25"/>
            </w:pict>
          </mc:Fallback>
        </mc:AlternateContent>
      </w:r>
    </w:p>
    <w:p>
      <w:pPr>
        <w:pStyle w:val="Corpodotexto"/>
        <w:spacing w:before="111" w:after="0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Normal"/>
        <w:spacing w:lineRule="auto" w:line="247"/>
        <w:ind w:left="1526" w:hanging="0"/>
        <w:rPr>
          <w:rFonts w:ascii="Times New Roman" w:hAnsi="Times New Roman"/>
          <w:sz w:val="20"/>
        </w:rPr>
      </w:pPr>
      <w:r>
        <w:drawing>
          <wp:anchor behindDoc="0" distT="0" distB="0" distL="0" distR="0" simplePos="0" locked="0" layoutInCell="0" allowOverlap="1" relativeHeight="9">
            <wp:simplePos x="0" y="0"/>
            <wp:positionH relativeFrom="page">
              <wp:posOffset>461010</wp:posOffset>
            </wp:positionH>
            <wp:positionV relativeFrom="paragraph">
              <wp:posOffset>-155575</wp:posOffset>
            </wp:positionV>
            <wp:extent cx="845820" cy="571500"/>
            <wp:effectExtent l="0" t="0" r="0" b="0"/>
            <wp:wrapNone/>
            <wp:docPr id="26" name="Image 1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16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0"/>
        </w:rPr>
        <w:t xml:space="preserve">Documento assinado eletronicamente por </w:t>
      </w:r>
      <w:r>
        <w:rPr>
          <w:rFonts w:ascii="Times New Roman" w:hAnsi="Times New Roman"/>
          <w:b/>
          <w:sz w:val="20"/>
        </w:rPr>
        <w:t>FERNANDO DE SOUZA LIMA</w:t>
      </w:r>
      <w:r>
        <w:rPr>
          <w:rFonts w:ascii="Times New Roman" w:hAnsi="Times New Roman"/>
          <w:sz w:val="20"/>
        </w:rPr>
        <w:t xml:space="preserve">, </w:t>
      </w:r>
      <w:r>
        <w:rPr>
          <w:rFonts w:ascii="Times New Roman" w:hAnsi="Times New Roman"/>
          <w:b/>
          <w:sz w:val="20"/>
        </w:rPr>
        <w:t>Integrante da EPC Titular</w:t>
      </w:r>
      <w:r>
        <w:rPr>
          <w:rFonts w:ascii="Times New Roman" w:hAnsi="Times New Roman"/>
          <w:sz w:val="20"/>
        </w:rPr>
        <w:t>, em 18/07/2024, às 12:15, conforme art. 1º, III, "b", da Lei 11.419/2006.</w:t>
      </w:r>
    </w:p>
    <w:p>
      <w:pPr>
        <w:pStyle w:val="Corpodotexto"/>
        <w:spacing w:before="18" w:after="0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  <mc:AlternateContent>
          <mc:Choice Requires="wpg">
            <w:drawing>
              <wp:anchor behindDoc="1" distT="0" distB="0" distL="0" distR="0" simplePos="0" locked="0" layoutInCell="0" allowOverlap="1" relativeHeight="13" wp14:anchorId="222587DB">
                <wp:simplePos x="0" y="0"/>
                <wp:positionH relativeFrom="page">
                  <wp:posOffset>438150</wp:posOffset>
                </wp:positionH>
                <wp:positionV relativeFrom="paragraph">
                  <wp:posOffset>173355</wp:posOffset>
                </wp:positionV>
                <wp:extent cx="6677025" cy="15240"/>
                <wp:effectExtent l="0" t="1270" r="0" b="635"/>
                <wp:wrapTopAndBottom/>
                <wp:docPr id="27" name="Group 1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6920" cy="15120"/>
                          <a:chOff x="0" y="0"/>
                          <a:chExt cx="6676920" cy="15120"/>
                        </a:xfrm>
                      </wpg:grpSpPr>
                      <wps:wsp>
                        <wps:cNvPr id="28" name="Graphic 18"/>
                        <wps:cNvSpPr/>
                        <wps:spPr>
                          <a:xfrm>
                            <a:off x="0" y="0"/>
                            <a:ext cx="6676920" cy="6840"/>
                          </a:xfrm>
                          <a:custGeom>
                            <a:avLst/>
                            <a:gdLst>
                              <a:gd name="textAreaLeft" fmla="*/ 0 w 3785400"/>
                              <a:gd name="textAreaRight" fmla="*/ 3785760 w 3785400"/>
                              <a:gd name="textAreaTop" fmla="*/ 0 h 3960"/>
                              <a:gd name="textAreaBottom" fmla="*/ 4320 h 3960"/>
                            </a:gdLst>
                            <a:ahLst/>
                            <a:rect l="textAreaLeft" t="textAreaTop" r="textAreaRight" b="textAreaBottom"/>
                            <a:pathLst>
                              <a:path w="6677025" h="7620">
                                <a:moveTo>
                                  <a:pt x="6669360" y="7622"/>
                                </a:moveTo>
                                <a:lnTo>
                                  <a:pt x="0" y="7622"/>
                                </a:lnTo>
                                <a:lnTo>
                                  <a:pt x="0" y="0"/>
                                </a:lnTo>
                                <a:lnTo>
                                  <a:pt x="6676982" y="0"/>
                                </a:lnTo>
                                <a:lnTo>
                                  <a:pt x="6669360" y="76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9" name="Graphic 19"/>
                        <wps:cNvSpPr/>
                        <wps:spPr>
                          <a:xfrm>
                            <a:off x="0" y="8280"/>
                            <a:ext cx="6676920" cy="6840"/>
                          </a:xfrm>
                          <a:custGeom>
                            <a:avLst/>
                            <a:gdLst>
                              <a:gd name="textAreaLeft" fmla="*/ 0 w 3785400"/>
                              <a:gd name="textAreaRight" fmla="*/ 3785760 w 3785400"/>
                              <a:gd name="textAreaTop" fmla="*/ 0 h 3960"/>
                              <a:gd name="textAreaBottom" fmla="*/ 4320 h 3960"/>
                            </a:gdLst>
                            <a:ahLst/>
                            <a:rect l="textAreaLeft" t="textAreaTop" r="textAreaRight" b="textAreaBottom"/>
                            <a:pathLst>
                              <a:path w="6677025" h="7620">
                                <a:moveTo>
                                  <a:pt x="6676982" y="7622"/>
                                </a:moveTo>
                                <a:lnTo>
                                  <a:pt x="0" y="7622"/>
                                </a:lnTo>
                                <a:lnTo>
                                  <a:pt x="7622" y="0"/>
                                </a:lnTo>
                                <a:lnTo>
                                  <a:pt x="6676982" y="0"/>
                                </a:lnTo>
                                <a:lnTo>
                                  <a:pt x="6676982" y="76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0" name="Graphic 20"/>
                        <wps:cNvSpPr/>
                        <wps:spPr>
                          <a:xfrm>
                            <a:off x="0" y="0"/>
                            <a:ext cx="6840" cy="15120"/>
                          </a:xfrm>
                          <a:custGeom>
                            <a:avLst/>
                            <a:gdLst>
                              <a:gd name="textAreaLeft" fmla="*/ 0 w 3960"/>
                              <a:gd name="textAreaRight" fmla="*/ 4320 w 3960"/>
                              <a:gd name="textAreaTop" fmla="*/ 0 h 8640"/>
                              <a:gd name="textAreaBottom" fmla="*/ 9000 h 8640"/>
                            </a:gdLst>
                            <a:ahLst/>
                            <a:rect l="textAreaLeft" t="textAreaTop" r="textAreaRight" b="textAreaBottom"/>
                            <a:pathLst>
                              <a:path w="7620" h="15240">
                                <a:moveTo>
                                  <a:pt x="0" y="15244"/>
                                </a:moveTo>
                                <a:lnTo>
                                  <a:pt x="0" y="0"/>
                                </a:lnTo>
                                <a:lnTo>
                                  <a:pt x="7622" y="0"/>
                                </a:lnTo>
                                <a:lnTo>
                                  <a:pt x="7622" y="7622"/>
                                </a:lnTo>
                                <a:lnTo>
                                  <a:pt x="0" y="15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1" name="Graphic 21"/>
                        <wps:cNvSpPr/>
                        <wps:spPr>
                          <a:xfrm>
                            <a:off x="6670080" y="0"/>
                            <a:ext cx="6840" cy="15120"/>
                          </a:xfrm>
                          <a:custGeom>
                            <a:avLst/>
                            <a:gdLst>
                              <a:gd name="textAreaLeft" fmla="*/ 0 w 3960"/>
                              <a:gd name="textAreaRight" fmla="*/ 4320 w 3960"/>
                              <a:gd name="textAreaTop" fmla="*/ 0 h 8640"/>
                              <a:gd name="textAreaBottom" fmla="*/ 9000 h 8640"/>
                            </a:gdLst>
                            <a:ahLst/>
                            <a:rect l="textAreaLeft" t="textAreaTop" r="textAreaRight" b="textAreaBottom"/>
                            <a:pathLst>
                              <a:path w="7620" h="15240">
                                <a:moveTo>
                                  <a:pt x="7622" y="15244"/>
                                </a:moveTo>
                                <a:lnTo>
                                  <a:pt x="0" y="15244"/>
                                </a:lnTo>
                                <a:lnTo>
                                  <a:pt x="0" y="7622"/>
                                </a:lnTo>
                                <a:lnTo>
                                  <a:pt x="7622" y="0"/>
                                </a:lnTo>
                                <a:lnTo>
                                  <a:pt x="7622" y="15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7" style="position:absolute;margin-left:34.5pt;margin-top:13.65pt;width:525.75pt;height:1.25pt" coordorigin="690,273" coordsize="10515,25"/>
            </w:pict>
          </mc:Fallback>
        </mc:AlternateContent>
      </w:r>
    </w:p>
    <w:p>
      <w:pPr>
        <w:pStyle w:val="Corpodotexto"/>
        <w:spacing w:before="147" w:after="0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Normal"/>
        <w:ind w:left="1478" w:hanging="0"/>
        <w:rPr>
          <w:rFonts w:ascii="Times New Roman" w:hAnsi="Times New Roman"/>
          <w:sz w:val="20"/>
        </w:rPr>
      </w:pPr>
      <w:r>
        <w:drawing>
          <wp:anchor behindDoc="0" distT="0" distB="0" distL="0" distR="0" simplePos="0" locked="0" layoutInCell="0" allowOverlap="1" relativeHeight="10">
            <wp:simplePos x="0" y="0"/>
            <wp:positionH relativeFrom="page">
              <wp:posOffset>480060</wp:posOffset>
            </wp:positionH>
            <wp:positionV relativeFrom="paragraph">
              <wp:posOffset>-159385</wp:posOffset>
            </wp:positionV>
            <wp:extent cx="777875" cy="777875"/>
            <wp:effectExtent l="0" t="0" r="0" b="0"/>
            <wp:wrapNone/>
            <wp:docPr id="32" name="Image 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22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77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autenticidade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do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documento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pode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ser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conferida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no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pacing w:val="-4"/>
          <w:sz w:val="20"/>
        </w:rPr>
        <w:t>site</w:t>
      </w:r>
    </w:p>
    <w:p>
      <w:pPr>
        <w:pStyle w:val="Normal"/>
        <w:spacing w:lineRule="auto" w:line="247" w:before="10" w:after="0"/>
        <w:ind w:left="1478" w:hanging="0"/>
        <w:rPr>
          <w:rFonts w:ascii="Times New Roman" w:hAnsi="Times New Roman"/>
          <w:sz w:val="20"/>
        </w:rPr>
      </w:pPr>
      <w:r>
        <w:rPr>
          <w:rFonts w:ascii="Times New Roman" w:hAnsi="Times New Roman"/>
          <w:spacing w:val="-2"/>
          <w:sz w:val="20"/>
        </w:rPr>
        <w:t>https://sei.tre-se.jus.br/sei/controlador_externo.php?acao=documento_conferir&amp;id_orgao_acesso_externo=0</w:t>
      </w:r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rFonts w:ascii="Times New Roman" w:hAnsi="Times New Roman"/>
          <w:sz w:val="20"/>
        </w:rPr>
        <w:t xml:space="preserve">informando o código verificador </w:t>
      </w:r>
      <w:r>
        <w:rPr>
          <w:rFonts w:ascii="Times New Roman" w:hAnsi="Times New Roman"/>
          <w:b/>
          <w:sz w:val="20"/>
        </w:rPr>
        <w:t xml:space="preserve">1562177 </w:t>
      </w:r>
      <w:r>
        <w:rPr>
          <w:rFonts w:ascii="Times New Roman" w:hAnsi="Times New Roman"/>
          <w:sz w:val="20"/>
        </w:rPr>
        <w:t xml:space="preserve">e o código CRC </w:t>
      </w:r>
      <w:r>
        <w:rPr>
          <w:rFonts w:ascii="Times New Roman" w:hAnsi="Times New Roman"/>
          <w:b/>
          <w:sz w:val="20"/>
        </w:rPr>
        <w:t>E16823E9</w:t>
      </w:r>
      <w:r>
        <w:rPr>
          <w:rFonts w:ascii="Times New Roman" w:hAnsi="Times New Roman"/>
          <w:sz w:val="20"/>
        </w:rPr>
        <w:t>.</w:t>
      </w:r>
    </w:p>
    <w:p>
      <w:pPr>
        <w:pStyle w:val="Corpodotexto"/>
        <w:spacing w:before="79" w:after="0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  <mc:AlternateContent>
          <mc:Choice Requires="wpg">
            <w:drawing>
              <wp:anchor behindDoc="1" distT="0" distB="0" distL="0" distR="0" simplePos="0" locked="0" layoutInCell="0" allowOverlap="1" relativeHeight="14" wp14:anchorId="77E2ACEF">
                <wp:simplePos x="0" y="0"/>
                <wp:positionH relativeFrom="page">
                  <wp:posOffset>445770</wp:posOffset>
                </wp:positionH>
                <wp:positionV relativeFrom="paragraph">
                  <wp:posOffset>211455</wp:posOffset>
                </wp:positionV>
                <wp:extent cx="6661785" cy="15240"/>
                <wp:effectExtent l="0" t="1270" r="0" b="635"/>
                <wp:wrapTopAndBottom/>
                <wp:docPr id="33" name="Group 2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1800" cy="15120"/>
                          <a:chOff x="0" y="0"/>
                          <a:chExt cx="6661800" cy="15120"/>
                        </a:xfrm>
                      </wpg:grpSpPr>
                      <wps:wsp>
                        <wps:cNvPr id="34" name="Graphic 24"/>
                        <wps:cNvSpPr/>
                        <wps:spPr>
                          <a:xfrm>
                            <a:off x="0" y="0"/>
                            <a:ext cx="6661800" cy="6840"/>
                          </a:xfrm>
                          <a:custGeom>
                            <a:avLst/>
                            <a:gdLst>
                              <a:gd name="textAreaLeft" fmla="*/ 0 w 3776760"/>
                              <a:gd name="textAreaRight" fmla="*/ 3777120 w 3776760"/>
                              <a:gd name="textAreaTop" fmla="*/ 0 h 3960"/>
                              <a:gd name="textAreaBottom" fmla="*/ 4320 h 3960"/>
                            </a:gdLst>
                            <a:ahLst/>
                            <a:rect l="textAreaLeft" t="textAreaTop" r="textAreaRight" b="textAreaBottom"/>
                            <a:pathLst>
                              <a:path w="6661784" h="7620">
                                <a:moveTo>
                                  <a:pt x="6654116" y="7622"/>
                                </a:moveTo>
                                <a:lnTo>
                                  <a:pt x="0" y="7622"/>
                                </a:lnTo>
                                <a:lnTo>
                                  <a:pt x="0" y="0"/>
                                </a:lnTo>
                                <a:lnTo>
                                  <a:pt x="6661738" y="0"/>
                                </a:lnTo>
                                <a:lnTo>
                                  <a:pt x="6654116" y="76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5" name="Graphic 25"/>
                        <wps:cNvSpPr/>
                        <wps:spPr>
                          <a:xfrm>
                            <a:off x="0" y="8280"/>
                            <a:ext cx="6661800" cy="6840"/>
                          </a:xfrm>
                          <a:custGeom>
                            <a:avLst/>
                            <a:gdLst>
                              <a:gd name="textAreaLeft" fmla="*/ 0 w 3776760"/>
                              <a:gd name="textAreaRight" fmla="*/ 3777120 w 3776760"/>
                              <a:gd name="textAreaTop" fmla="*/ 0 h 3960"/>
                              <a:gd name="textAreaBottom" fmla="*/ 4320 h 3960"/>
                            </a:gdLst>
                            <a:ahLst/>
                            <a:rect l="textAreaLeft" t="textAreaTop" r="textAreaRight" b="textAreaBottom"/>
                            <a:pathLst>
                              <a:path w="6661784" h="7620">
                                <a:moveTo>
                                  <a:pt x="6661738" y="7622"/>
                                </a:moveTo>
                                <a:lnTo>
                                  <a:pt x="0" y="7622"/>
                                </a:lnTo>
                                <a:lnTo>
                                  <a:pt x="7622" y="0"/>
                                </a:lnTo>
                                <a:lnTo>
                                  <a:pt x="6661738" y="0"/>
                                </a:lnTo>
                                <a:lnTo>
                                  <a:pt x="6661738" y="76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6" name="Graphic 26"/>
                        <wps:cNvSpPr/>
                        <wps:spPr>
                          <a:xfrm>
                            <a:off x="0" y="0"/>
                            <a:ext cx="6840" cy="15120"/>
                          </a:xfrm>
                          <a:custGeom>
                            <a:avLst/>
                            <a:gdLst>
                              <a:gd name="textAreaLeft" fmla="*/ 0 w 3960"/>
                              <a:gd name="textAreaRight" fmla="*/ 4320 w 3960"/>
                              <a:gd name="textAreaTop" fmla="*/ 0 h 8640"/>
                              <a:gd name="textAreaBottom" fmla="*/ 9000 h 8640"/>
                            </a:gdLst>
                            <a:ahLst/>
                            <a:rect l="textAreaLeft" t="textAreaTop" r="textAreaRight" b="textAreaBottom"/>
                            <a:pathLst>
                              <a:path w="7620" h="15240">
                                <a:moveTo>
                                  <a:pt x="0" y="15244"/>
                                </a:moveTo>
                                <a:lnTo>
                                  <a:pt x="0" y="0"/>
                                </a:lnTo>
                                <a:lnTo>
                                  <a:pt x="7622" y="0"/>
                                </a:lnTo>
                                <a:lnTo>
                                  <a:pt x="7622" y="7622"/>
                                </a:lnTo>
                                <a:lnTo>
                                  <a:pt x="0" y="15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7" name="Graphic 27"/>
                        <wps:cNvSpPr/>
                        <wps:spPr>
                          <a:xfrm>
                            <a:off x="6654960" y="0"/>
                            <a:ext cx="6840" cy="15120"/>
                          </a:xfrm>
                          <a:custGeom>
                            <a:avLst/>
                            <a:gdLst>
                              <a:gd name="textAreaLeft" fmla="*/ 0 w 3960"/>
                              <a:gd name="textAreaRight" fmla="*/ 4320 w 3960"/>
                              <a:gd name="textAreaTop" fmla="*/ 0 h 8640"/>
                              <a:gd name="textAreaBottom" fmla="*/ 9000 h 8640"/>
                            </a:gdLst>
                            <a:ahLst/>
                            <a:rect l="textAreaLeft" t="textAreaTop" r="textAreaRight" b="textAreaBottom"/>
                            <a:pathLst>
                              <a:path w="7620" h="15240">
                                <a:moveTo>
                                  <a:pt x="7622" y="15244"/>
                                </a:moveTo>
                                <a:lnTo>
                                  <a:pt x="0" y="15244"/>
                                </a:lnTo>
                                <a:lnTo>
                                  <a:pt x="0" y="7622"/>
                                </a:lnTo>
                                <a:lnTo>
                                  <a:pt x="7622" y="0"/>
                                </a:lnTo>
                                <a:lnTo>
                                  <a:pt x="7622" y="15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3" style="position:absolute;margin-left:35.1pt;margin-top:16.65pt;width:524.55pt;height:1.2pt" coordorigin="702,333" coordsize="10491,24"/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15" wp14:anchorId="08C1F77F">
                <wp:simplePos x="0" y="0"/>
                <wp:positionH relativeFrom="page">
                  <wp:posOffset>453390</wp:posOffset>
                </wp:positionH>
                <wp:positionV relativeFrom="paragraph">
                  <wp:posOffset>455295</wp:posOffset>
                </wp:positionV>
                <wp:extent cx="6646545" cy="22860"/>
                <wp:effectExtent l="0" t="0" r="0" b="0"/>
                <wp:wrapTopAndBottom/>
                <wp:docPr id="38" name="Graphic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6680" cy="23040"/>
                        </a:xfrm>
                        <a:custGeom>
                          <a:avLst/>
                          <a:gdLst>
                            <a:gd name="textAreaLeft" fmla="*/ 0 w 3768120"/>
                            <a:gd name="textAreaRight" fmla="*/ 3768480 w 3768120"/>
                            <a:gd name="textAreaTop" fmla="*/ 0 h 12960"/>
                            <a:gd name="textAreaBottom" fmla="*/ 13320 h 12960"/>
                          </a:gdLst>
                          <a:ahLst/>
                          <a:rect l="textAreaLeft" t="textAreaTop" r="textAreaRight" b="textAreaBottom"/>
                          <a:pathLst>
                            <a:path w="6646545" h="22860">
                              <a:moveTo>
                                <a:pt x="6646481" y="15240"/>
                              </a:moveTo>
                              <a:lnTo>
                                <a:pt x="0" y="15240"/>
                              </a:lnTo>
                              <a:lnTo>
                                <a:pt x="0" y="22860"/>
                              </a:lnTo>
                              <a:lnTo>
                                <a:pt x="6646481" y="22860"/>
                              </a:lnTo>
                              <a:lnTo>
                                <a:pt x="6646481" y="15240"/>
                              </a:lnTo>
                              <a:close/>
                            </a:path>
                            <a:path w="6646545" h="22860">
                              <a:moveTo>
                                <a:pt x="664648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646481" y="7620"/>
                              </a:lnTo>
                              <a:lnTo>
                                <a:pt x="66464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Corpodotexto"/>
        <w:spacing w:before="106" w:after="0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Normal"/>
        <w:tabs>
          <w:tab w:val="clear" w:pos="720"/>
          <w:tab w:val="left" w:pos="9700" w:leader="none"/>
        </w:tabs>
        <w:spacing w:before="24" w:after="0"/>
        <w:ind w:left="134" w:hanging="0"/>
        <w:rPr>
          <w:rFonts w:ascii="Times New Roman" w:hAnsi="Times New Roman"/>
          <w:sz w:val="18"/>
        </w:rPr>
      </w:pPr>
      <w:r>
        <w:rPr>
          <w:rFonts w:ascii="Times New Roman" w:hAnsi="Times New Roman"/>
          <w:spacing w:val="-2"/>
          <w:sz w:val="18"/>
        </w:rPr>
        <w:t>0005115-19.2024.6.25.8000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pacing w:val="-2"/>
          <w:sz w:val="18"/>
        </w:rPr>
        <w:t>1562177v14</w:t>
      </w:r>
    </w:p>
    <w:sectPr>
      <w:footerReference w:type="default" r:id="rId17"/>
      <w:footerReference w:type="first" r:id="rId18"/>
      <w:type w:val="nextPage"/>
      <w:pgSz w:w="11906" w:h="16838"/>
      <w:pgMar w:left="580" w:right="520" w:gutter="0" w:header="0" w:top="1940" w:footer="181" w:bottom="3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/>
      <w:rPr>
        <w:i w:val="false"/>
        <w:i w:val="false"/>
        <w:sz w:val="20"/>
      </w:rPr>
    </w:pPr>
    <w:r>
      <w:rPr>
        <w:i w:val="false"/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 wp14:anchorId="2C0D238E">
              <wp:simplePos x="0" y="0"/>
              <wp:positionH relativeFrom="page">
                <wp:posOffset>1824355</wp:posOffset>
              </wp:positionH>
              <wp:positionV relativeFrom="page">
                <wp:posOffset>10438765</wp:posOffset>
              </wp:positionV>
              <wp:extent cx="1367155" cy="167640"/>
              <wp:effectExtent l="0" t="0" r="0" b="0"/>
              <wp:wrapNone/>
              <wp:docPr id="3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6728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3" w:after="0"/>
                            <w:ind w:left="20" w:hanging="0"/>
                            <w:rPr>
                              <w:sz w:val="20"/>
                            </w:rPr>
                          </w:pPr>
                          <w:r>
                            <w:rPr>
                              <w:color w:val="BEBEBE"/>
                              <w:sz w:val="20"/>
                            </w:rPr>
                            <w:t xml:space="preserve">Diligência 77 </w:t>
                          </w:r>
                          <w:r>
                            <w:rPr>
                              <w:color w:val="BEBEBE"/>
                              <w:spacing w:val="-2"/>
                              <w:sz w:val="20"/>
                            </w:rPr>
                            <w:t>(1562177)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143.65pt;margin-top:821.95pt;width:107.6pt;height:13.15pt;mso-wrap-style:square;v-text-anchor:top;mso-position-horizontal-relative:page;mso-position-vertical-relative:page" wp14:anchorId="2C0D238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13" w:after="0"/>
                      <w:ind w:left="20" w:hanging="0"/>
                      <w:rPr>
                        <w:sz w:val="20"/>
                      </w:rPr>
                    </w:pPr>
                    <w:r>
                      <w:rPr>
                        <w:color w:val="BEBEBE"/>
                        <w:sz w:val="20"/>
                      </w:rPr>
                      <w:t xml:space="preserve">Diligência 77 </w:t>
                    </w:r>
                    <w:r>
                      <w:rPr>
                        <w:color w:val="BEBEBE"/>
                        <w:spacing w:val="-2"/>
                        <w:sz w:val="20"/>
                      </w:rPr>
                      <w:t>(1562177)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4" wp14:anchorId="6B8856AD">
              <wp:simplePos x="0" y="0"/>
              <wp:positionH relativeFrom="page">
                <wp:posOffset>3482975</wp:posOffset>
              </wp:positionH>
              <wp:positionV relativeFrom="page">
                <wp:posOffset>10438765</wp:posOffset>
              </wp:positionV>
              <wp:extent cx="2287905" cy="167640"/>
              <wp:effectExtent l="0" t="0" r="0" b="0"/>
              <wp:wrapNone/>
              <wp:docPr id="4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780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3" w:after="0"/>
                            <w:ind w:left="20" w:hanging="0"/>
                            <w:rPr>
                              <w:sz w:val="20"/>
                            </w:rPr>
                          </w:pPr>
                          <w:r>
                            <w:rPr>
                              <w:color w:val="BEBEBE"/>
                              <w:sz w:val="20"/>
                            </w:rPr>
                            <w:t xml:space="preserve">SEI 0005115-19.2024.6.25.8000 / pg. </w:t>
                          </w:r>
                          <w:r>
                            <w:rPr>
                              <w:color w:val="BEBEBE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t>1</w:t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path="m0,0l-2147483645,0l-2147483645,-2147483646l0,-2147483646xe" stroked="f" o:allowincell="f" style="position:absolute;margin-left:274.25pt;margin-top:821.95pt;width:180.1pt;height:13.15pt;mso-wrap-style:square;v-text-anchor:top;mso-position-horizontal-relative:page;mso-position-vertical-relative:page" wp14:anchorId="6B8856AD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13" w:after="0"/>
                      <w:ind w:left="20" w:hanging="0"/>
                      <w:rPr>
                        <w:sz w:val="20"/>
                      </w:rPr>
                    </w:pPr>
                    <w:r>
                      <w:rPr>
                        <w:color w:val="BEBEBE"/>
                        <w:sz w:val="20"/>
                      </w:rPr>
                      <w:t xml:space="preserve">SEI 0005115-19.2024.6.25.8000 / pg. </w:t>
                    </w:r>
                    <w:r>
                      <w:rPr>
                        <w:color w:val="BEBEBE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fldChar w:fldCharType="separate"/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t>1</w:t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/>
      <w:rPr>
        <w:i w:val="false"/>
        <w:i w:val="false"/>
        <w:sz w:val="20"/>
      </w:rPr>
    </w:pPr>
    <w:r>
      <w:rPr>
        <w:i w:val="false"/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0" wp14:anchorId="2C0D238E">
              <wp:simplePos x="0" y="0"/>
              <wp:positionH relativeFrom="page">
                <wp:posOffset>1824355</wp:posOffset>
              </wp:positionH>
              <wp:positionV relativeFrom="page">
                <wp:posOffset>10438765</wp:posOffset>
              </wp:positionV>
              <wp:extent cx="1367155" cy="167640"/>
              <wp:effectExtent l="0" t="0" r="0" b="0"/>
              <wp:wrapNone/>
              <wp:docPr id="39" name="Textbox 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6728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3" w:after="0"/>
                            <w:ind w:left="20" w:hanging="0"/>
                            <w:rPr>
                              <w:sz w:val="20"/>
                            </w:rPr>
                          </w:pPr>
                          <w:r>
                            <w:rPr>
                              <w:color w:val="BEBEBE"/>
                              <w:sz w:val="20"/>
                            </w:rPr>
                            <w:t xml:space="preserve">Diligência 77 </w:t>
                          </w:r>
                          <w:r>
                            <w:rPr>
                              <w:color w:val="BEBEBE"/>
                              <w:spacing w:val="-2"/>
                              <w:sz w:val="20"/>
                            </w:rPr>
                            <w:t>(1562177)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3" path="m0,0l-2147483645,0l-2147483645,-2147483646l0,-2147483646xe" stroked="f" o:allowincell="f" style="position:absolute;margin-left:143.65pt;margin-top:821.95pt;width:107.6pt;height:13.15pt;mso-wrap-style:square;v-text-anchor:top;mso-position-horizontal-relative:page;mso-position-vertical-relative:page" wp14:anchorId="2C0D238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13" w:after="0"/>
                      <w:ind w:left="20" w:hanging="0"/>
                      <w:rPr>
                        <w:sz w:val="20"/>
                      </w:rPr>
                    </w:pPr>
                    <w:r>
                      <w:rPr>
                        <w:color w:val="BEBEBE"/>
                        <w:sz w:val="20"/>
                      </w:rPr>
                      <w:t xml:space="preserve">Diligência 77 </w:t>
                    </w:r>
                    <w:r>
                      <w:rPr>
                        <w:color w:val="BEBEBE"/>
                        <w:spacing w:val="-2"/>
                        <w:sz w:val="20"/>
                      </w:rPr>
                      <w:t>(1562177)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42" wp14:anchorId="6B8856AD">
              <wp:simplePos x="0" y="0"/>
              <wp:positionH relativeFrom="page">
                <wp:posOffset>3482975</wp:posOffset>
              </wp:positionH>
              <wp:positionV relativeFrom="page">
                <wp:posOffset>10438765</wp:posOffset>
              </wp:positionV>
              <wp:extent cx="2287905" cy="167640"/>
              <wp:effectExtent l="0" t="0" r="0" b="0"/>
              <wp:wrapNone/>
              <wp:docPr id="40" name="Textbox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780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3" w:after="0"/>
                            <w:ind w:left="20" w:hanging="0"/>
                            <w:rPr>
                              <w:sz w:val="20"/>
                            </w:rPr>
                          </w:pPr>
                          <w:r>
                            <w:rPr>
                              <w:color w:val="BEBEBE"/>
                              <w:sz w:val="20"/>
                            </w:rPr>
                            <w:t xml:space="preserve">SEI 0005115-19.2024.6.25.8000 / pg. </w:t>
                          </w:r>
                          <w:r>
                            <w:rPr>
                              <w:color w:val="BEBEBE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t>8</w:t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4" path="m0,0l-2147483645,0l-2147483645,-2147483646l0,-2147483646xe" stroked="f" o:allowincell="f" style="position:absolute;margin-left:274.25pt;margin-top:821.95pt;width:180.1pt;height:13.15pt;mso-wrap-style:square;v-text-anchor:top;mso-position-horizontal-relative:page;mso-position-vertical-relative:page" wp14:anchorId="6B8856AD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13" w:after="0"/>
                      <w:ind w:left="20" w:hanging="0"/>
                      <w:rPr>
                        <w:sz w:val="20"/>
                      </w:rPr>
                    </w:pPr>
                    <w:r>
                      <w:rPr>
                        <w:color w:val="BEBEBE"/>
                        <w:sz w:val="20"/>
                      </w:rPr>
                      <w:t xml:space="preserve">SEI 0005115-19.2024.6.25.8000 / pg. </w:t>
                    </w:r>
                    <w:r>
                      <w:rPr>
                        <w:color w:val="BEBEBE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fldChar w:fldCharType="separate"/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t>8</w:t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/>
      <w:rPr>
        <w:i w:val="false"/>
        <w:i w:val="false"/>
        <w:sz w:val="20"/>
      </w:rPr>
    </w:pPr>
    <w:r>
      <w:rPr>
        <w:i w:val="false"/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7" wp14:anchorId="2C0D238E">
              <wp:simplePos x="0" y="0"/>
              <wp:positionH relativeFrom="page">
                <wp:posOffset>1824355</wp:posOffset>
              </wp:positionH>
              <wp:positionV relativeFrom="page">
                <wp:posOffset>10438765</wp:posOffset>
              </wp:positionV>
              <wp:extent cx="1367155" cy="167640"/>
              <wp:effectExtent l="0" t="0" r="0" b="0"/>
              <wp:wrapNone/>
              <wp:docPr id="5" name="Text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6728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3" w:after="0"/>
                            <w:ind w:left="20" w:hanging="0"/>
                            <w:rPr>
                              <w:sz w:val="20"/>
                            </w:rPr>
                          </w:pPr>
                          <w:r>
                            <w:rPr>
                              <w:color w:val="BEBEBE"/>
                              <w:sz w:val="20"/>
                            </w:rPr>
                            <w:t xml:space="preserve">Diligência 77 </w:t>
                          </w:r>
                          <w:r>
                            <w:rPr>
                              <w:color w:val="BEBEBE"/>
                              <w:spacing w:val="-2"/>
                              <w:sz w:val="20"/>
                            </w:rPr>
                            <w:t>(1562177)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" path="m0,0l-2147483645,0l-2147483645,-2147483646l0,-2147483646xe" stroked="f" o:allowincell="f" style="position:absolute;margin-left:143.65pt;margin-top:821.95pt;width:107.6pt;height:13.15pt;mso-wrap-style:square;v-text-anchor:top;mso-position-horizontal-relative:page;mso-position-vertical-relative:page" wp14:anchorId="2C0D238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13" w:after="0"/>
                      <w:ind w:left="20" w:hanging="0"/>
                      <w:rPr>
                        <w:sz w:val="20"/>
                      </w:rPr>
                    </w:pPr>
                    <w:r>
                      <w:rPr>
                        <w:color w:val="BEBEBE"/>
                        <w:sz w:val="20"/>
                      </w:rPr>
                      <w:t xml:space="preserve">Diligência 77 </w:t>
                    </w:r>
                    <w:r>
                      <w:rPr>
                        <w:color w:val="BEBEBE"/>
                        <w:spacing w:val="-2"/>
                        <w:sz w:val="20"/>
                      </w:rPr>
                      <w:t>(1562177)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 wp14:anchorId="6B8856AD">
              <wp:simplePos x="0" y="0"/>
              <wp:positionH relativeFrom="page">
                <wp:posOffset>3482975</wp:posOffset>
              </wp:positionH>
              <wp:positionV relativeFrom="page">
                <wp:posOffset>10438765</wp:posOffset>
              </wp:positionV>
              <wp:extent cx="2287905" cy="167640"/>
              <wp:effectExtent l="0" t="0" r="0" b="0"/>
              <wp:wrapNone/>
              <wp:docPr id="6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780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3" w:after="0"/>
                            <w:ind w:left="20" w:hanging="0"/>
                            <w:rPr>
                              <w:sz w:val="20"/>
                            </w:rPr>
                          </w:pPr>
                          <w:r>
                            <w:rPr>
                              <w:color w:val="BEBEBE"/>
                              <w:sz w:val="20"/>
                            </w:rPr>
                            <w:t xml:space="preserve">SEI 0005115-19.2024.6.25.8000 / pg. </w:t>
                          </w:r>
                          <w:r>
                            <w:rPr>
                              <w:color w:val="BEBEBE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t>3</w:t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274.25pt;margin-top:821.95pt;width:180.1pt;height:13.15pt;mso-wrap-style:square;v-text-anchor:top;mso-position-horizontal-relative:page;mso-position-vertical-relative:page" wp14:anchorId="6B8856AD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13" w:after="0"/>
                      <w:ind w:left="20" w:hanging="0"/>
                      <w:rPr>
                        <w:sz w:val="20"/>
                      </w:rPr>
                    </w:pPr>
                    <w:r>
                      <w:rPr>
                        <w:color w:val="BEBEBE"/>
                        <w:sz w:val="20"/>
                      </w:rPr>
                      <w:t xml:space="preserve">SEI 0005115-19.2024.6.25.8000 / pg. </w:t>
                    </w:r>
                    <w:r>
                      <w:rPr>
                        <w:color w:val="BEBEBE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fldChar w:fldCharType="separate"/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t>3</w:t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/>
      <w:rPr>
        <w:i w:val="false"/>
        <w:i w:val="false"/>
        <w:sz w:val="20"/>
      </w:rPr>
    </w:pPr>
    <w:r>
      <w:rPr>
        <w:i w:val="false"/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4" wp14:anchorId="2C0D238E">
              <wp:simplePos x="0" y="0"/>
              <wp:positionH relativeFrom="page">
                <wp:posOffset>1824355</wp:posOffset>
              </wp:positionH>
              <wp:positionV relativeFrom="page">
                <wp:posOffset>10438765</wp:posOffset>
              </wp:positionV>
              <wp:extent cx="1367155" cy="167640"/>
              <wp:effectExtent l="0" t="0" r="0" b="0"/>
              <wp:wrapNone/>
              <wp:docPr id="7" name="Text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6728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3" w:after="0"/>
                            <w:ind w:left="20" w:hanging="0"/>
                            <w:rPr>
                              <w:sz w:val="20"/>
                            </w:rPr>
                          </w:pPr>
                          <w:r>
                            <w:rPr>
                              <w:color w:val="BEBEBE"/>
                              <w:sz w:val="20"/>
                            </w:rPr>
                            <w:t xml:space="preserve">Diligência 77 </w:t>
                          </w:r>
                          <w:r>
                            <w:rPr>
                              <w:color w:val="BEBEBE"/>
                              <w:spacing w:val="-2"/>
                              <w:sz w:val="20"/>
                            </w:rPr>
                            <w:t>(1562177)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143.65pt;margin-top:821.95pt;width:107.6pt;height:13.15pt;mso-wrap-style:square;v-text-anchor:top;mso-position-horizontal-relative:page;mso-position-vertical-relative:page" wp14:anchorId="2C0D238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13" w:after="0"/>
                      <w:ind w:left="20" w:hanging="0"/>
                      <w:rPr>
                        <w:sz w:val="20"/>
                      </w:rPr>
                    </w:pPr>
                    <w:r>
                      <w:rPr>
                        <w:color w:val="BEBEBE"/>
                        <w:sz w:val="20"/>
                      </w:rPr>
                      <w:t xml:space="preserve">Diligência 77 </w:t>
                    </w:r>
                    <w:r>
                      <w:rPr>
                        <w:color w:val="BEBEBE"/>
                        <w:spacing w:val="-2"/>
                        <w:sz w:val="20"/>
                      </w:rPr>
                      <w:t>(1562177)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6" wp14:anchorId="6B8856AD">
              <wp:simplePos x="0" y="0"/>
              <wp:positionH relativeFrom="page">
                <wp:posOffset>3482975</wp:posOffset>
              </wp:positionH>
              <wp:positionV relativeFrom="page">
                <wp:posOffset>10438765</wp:posOffset>
              </wp:positionV>
              <wp:extent cx="2287905" cy="167640"/>
              <wp:effectExtent l="0" t="0" r="0" b="0"/>
              <wp:wrapNone/>
              <wp:docPr id="8" name="Textbox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780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3" w:after="0"/>
                            <w:ind w:left="20" w:hanging="0"/>
                            <w:rPr>
                              <w:sz w:val="20"/>
                            </w:rPr>
                          </w:pPr>
                          <w:r>
                            <w:rPr>
                              <w:color w:val="BEBEBE"/>
                              <w:sz w:val="20"/>
                            </w:rPr>
                            <w:t xml:space="preserve">SEI 0005115-19.2024.6.25.8000 / pg. </w:t>
                          </w:r>
                          <w:r>
                            <w:rPr>
                              <w:color w:val="BEBEBE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t>4</w:t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6" path="m0,0l-2147483645,0l-2147483645,-2147483646l0,-2147483646xe" stroked="f" o:allowincell="f" style="position:absolute;margin-left:274.25pt;margin-top:821.95pt;width:180.1pt;height:13.15pt;mso-wrap-style:square;v-text-anchor:top;mso-position-horizontal-relative:page;mso-position-vertical-relative:page" wp14:anchorId="6B8856AD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13" w:after="0"/>
                      <w:ind w:left="20" w:hanging="0"/>
                      <w:rPr>
                        <w:sz w:val="20"/>
                      </w:rPr>
                    </w:pPr>
                    <w:r>
                      <w:rPr>
                        <w:color w:val="BEBEBE"/>
                        <w:sz w:val="20"/>
                      </w:rPr>
                      <w:t xml:space="preserve">SEI 0005115-19.2024.6.25.8000 / pg. </w:t>
                    </w:r>
                    <w:r>
                      <w:rPr>
                        <w:color w:val="BEBEBE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fldChar w:fldCharType="separate"/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t>4</w:t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/>
      <w:rPr>
        <w:i w:val="false"/>
        <w:i w:val="false"/>
        <w:sz w:val="20"/>
      </w:rPr>
    </w:pPr>
    <w:r>
      <w:rPr>
        <w:i w:val="false"/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8" wp14:anchorId="2C0D238E">
              <wp:simplePos x="0" y="0"/>
              <wp:positionH relativeFrom="page">
                <wp:posOffset>1824355</wp:posOffset>
              </wp:positionH>
              <wp:positionV relativeFrom="page">
                <wp:posOffset>10438765</wp:posOffset>
              </wp:positionV>
              <wp:extent cx="1367155" cy="167640"/>
              <wp:effectExtent l="0" t="0" r="0" b="0"/>
              <wp:wrapNone/>
              <wp:docPr id="9" name="Textbox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6728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3" w:after="0"/>
                            <w:ind w:left="20" w:hanging="0"/>
                            <w:rPr>
                              <w:sz w:val="20"/>
                            </w:rPr>
                          </w:pPr>
                          <w:r>
                            <w:rPr>
                              <w:color w:val="BEBEBE"/>
                              <w:sz w:val="20"/>
                            </w:rPr>
                            <w:t xml:space="preserve">Diligência 77 </w:t>
                          </w:r>
                          <w:r>
                            <w:rPr>
                              <w:color w:val="BEBEBE"/>
                              <w:spacing w:val="-2"/>
                              <w:sz w:val="20"/>
                            </w:rPr>
                            <w:t>(1562177)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7" path="m0,0l-2147483645,0l-2147483645,-2147483646l0,-2147483646xe" stroked="f" o:allowincell="f" style="position:absolute;margin-left:143.65pt;margin-top:821.95pt;width:107.6pt;height:13.15pt;mso-wrap-style:square;v-text-anchor:top;mso-position-horizontal-relative:page;mso-position-vertical-relative:page" wp14:anchorId="2C0D238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13" w:after="0"/>
                      <w:ind w:left="20" w:hanging="0"/>
                      <w:rPr>
                        <w:sz w:val="20"/>
                      </w:rPr>
                    </w:pPr>
                    <w:r>
                      <w:rPr>
                        <w:color w:val="BEBEBE"/>
                        <w:sz w:val="20"/>
                      </w:rPr>
                      <w:t xml:space="preserve">Diligência 77 </w:t>
                    </w:r>
                    <w:r>
                      <w:rPr>
                        <w:color w:val="BEBEBE"/>
                        <w:spacing w:val="-2"/>
                        <w:sz w:val="20"/>
                      </w:rPr>
                      <w:t>(1562177)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0" wp14:anchorId="6B8856AD">
              <wp:simplePos x="0" y="0"/>
              <wp:positionH relativeFrom="page">
                <wp:posOffset>3482975</wp:posOffset>
              </wp:positionH>
              <wp:positionV relativeFrom="page">
                <wp:posOffset>10438765</wp:posOffset>
              </wp:positionV>
              <wp:extent cx="2287905" cy="167640"/>
              <wp:effectExtent l="0" t="0" r="0" b="0"/>
              <wp:wrapNone/>
              <wp:docPr id="10" name="Textbox 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780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3" w:after="0"/>
                            <w:ind w:left="20" w:hanging="0"/>
                            <w:rPr>
                              <w:sz w:val="20"/>
                            </w:rPr>
                          </w:pPr>
                          <w:r>
                            <w:rPr>
                              <w:color w:val="BEBEBE"/>
                              <w:sz w:val="20"/>
                            </w:rPr>
                            <w:t xml:space="preserve">SEI 0005115-19.2024.6.25.8000 / pg. </w:t>
                          </w:r>
                          <w:r>
                            <w:rPr>
                              <w:color w:val="BEBEBE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t>5</w:t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8" path="m0,0l-2147483645,0l-2147483645,-2147483646l0,-2147483646xe" stroked="f" o:allowincell="f" style="position:absolute;margin-left:274.25pt;margin-top:821.95pt;width:180.1pt;height:13.15pt;mso-wrap-style:square;v-text-anchor:top;mso-position-horizontal-relative:page;mso-position-vertical-relative:page" wp14:anchorId="6B8856AD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13" w:after="0"/>
                      <w:ind w:left="20" w:hanging="0"/>
                      <w:rPr>
                        <w:sz w:val="20"/>
                      </w:rPr>
                    </w:pPr>
                    <w:r>
                      <w:rPr>
                        <w:color w:val="BEBEBE"/>
                        <w:sz w:val="20"/>
                      </w:rPr>
                      <w:t xml:space="preserve">SEI 0005115-19.2024.6.25.8000 / pg. </w:t>
                    </w:r>
                    <w:r>
                      <w:rPr>
                        <w:color w:val="BEBEBE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fldChar w:fldCharType="separate"/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t>5</w:t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/>
      <w:rPr>
        <w:i w:val="false"/>
        <w:i w:val="false"/>
        <w:sz w:val="20"/>
      </w:rPr>
    </w:pPr>
    <w:r>
      <w:rPr>
        <w:i w:val="false"/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2" wp14:anchorId="2C0D238E">
              <wp:simplePos x="0" y="0"/>
              <wp:positionH relativeFrom="page">
                <wp:posOffset>1824355</wp:posOffset>
              </wp:positionH>
              <wp:positionV relativeFrom="page">
                <wp:posOffset>10438765</wp:posOffset>
              </wp:positionV>
              <wp:extent cx="1367155" cy="167640"/>
              <wp:effectExtent l="0" t="0" r="0" b="0"/>
              <wp:wrapNone/>
              <wp:docPr id="11" name="Textbox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6728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3" w:after="0"/>
                            <w:ind w:left="20" w:hanging="0"/>
                            <w:rPr>
                              <w:sz w:val="20"/>
                            </w:rPr>
                          </w:pPr>
                          <w:r>
                            <w:rPr>
                              <w:color w:val="BEBEBE"/>
                              <w:sz w:val="20"/>
                            </w:rPr>
                            <w:t xml:space="preserve">Diligência 77 </w:t>
                          </w:r>
                          <w:r>
                            <w:rPr>
                              <w:color w:val="BEBEBE"/>
                              <w:spacing w:val="-2"/>
                              <w:sz w:val="20"/>
                            </w:rPr>
                            <w:t>(1562177)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9" path="m0,0l-2147483645,0l-2147483645,-2147483646l0,-2147483646xe" stroked="f" o:allowincell="f" style="position:absolute;margin-left:143.65pt;margin-top:821.95pt;width:107.6pt;height:13.15pt;mso-wrap-style:square;v-text-anchor:top;mso-position-horizontal-relative:page;mso-position-vertical-relative:page" wp14:anchorId="2C0D238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13" w:after="0"/>
                      <w:ind w:left="20" w:hanging="0"/>
                      <w:rPr>
                        <w:sz w:val="20"/>
                      </w:rPr>
                    </w:pPr>
                    <w:r>
                      <w:rPr>
                        <w:color w:val="BEBEBE"/>
                        <w:sz w:val="20"/>
                      </w:rPr>
                      <w:t xml:space="preserve">Diligência 77 </w:t>
                    </w:r>
                    <w:r>
                      <w:rPr>
                        <w:color w:val="BEBEBE"/>
                        <w:spacing w:val="-2"/>
                        <w:sz w:val="20"/>
                      </w:rPr>
                      <w:t>(1562177)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4" wp14:anchorId="6B8856AD">
              <wp:simplePos x="0" y="0"/>
              <wp:positionH relativeFrom="page">
                <wp:posOffset>3482975</wp:posOffset>
              </wp:positionH>
              <wp:positionV relativeFrom="page">
                <wp:posOffset>10438765</wp:posOffset>
              </wp:positionV>
              <wp:extent cx="2287905" cy="167640"/>
              <wp:effectExtent l="0" t="0" r="0" b="0"/>
              <wp:wrapNone/>
              <wp:docPr id="12" name="Textbox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780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3" w:after="0"/>
                            <w:ind w:left="20" w:hanging="0"/>
                            <w:rPr>
                              <w:sz w:val="20"/>
                            </w:rPr>
                          </w:pPr>
                          <w:r>
                            <w:rPr>
                              <w:color w:val="BEBEBE"/>
                              <w:sz w:val="20"/>
                            </w:rPr>
                            <w:t xml:space="preserve">SEI 0005115-19.2024.6.25.8000 / pg. </w:t>
                          </w:r>
                          <w:r>
                            <w:rPr>
                              <w:color w:val="BEBEBE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t>6</w:t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" path="m0,0l-2147483645,0l-2147483645,-2147483646l0,-2147483646xe" stroked="f" o:allowincell="f" style="position:absolute;margin-left:274.25pt;margin-top:821.95pt;width:180.1pt;height:13.15pt;mso-wrap-style:square;v-text-anchor:top;mso-position-horizontal-relative:page;mso-position-vertical-relative:page" wp14:anchorId="6B8856AD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13" w:after="0"/>
                      <w:ind w:left="20" w:hanging="0"/>
                      <w:rPr>
                        <w:sz w:val="20"/>
                      </w:rPr>
                    </w:pPr>
                    <w:r>
                      <w:rPr>
                        <w:color w:val="BEBEBE"/>
                        <w:sz w:val="20"/>
                      </w:rPr>
                      <w:t xml:space="preserve">SEI 0005115-19.2024.6.25.8000 / pg. </w:t>
                    </w:r>
                    <w:r>
                      <w:rPr>
                        <w:color w:val="BEBEBE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fldChar w:fldCharType="separate"/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t>6</w:t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12"/>
      <w:rPr>
        <w:i w:val="false"/>
        <w:i w:val="false"/>
        <w:sz w:val="20"/>
      </w:rPr>
    </w:pPr>
    <w:r>
      <w:rPr>
        <w:i w:val="false"/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6" wp14:anchorId="2C0D238E">
              <wp:simplePos x="0" y="0"/>
              <wp:positionH relativeFrom="page">
                <wp:posOffset>1824355</wp:posOffset>
              </wp:positionH>
              <wp:positionV relativeFrom="page">
                <wp:posOffset>10438765</wp:posOffset>
              </wp:positionV>
              <wp:extent cx="1367155" cy="167640"/>
              <wp:effectExtent l="0" t="0" r="0" b="0"/>
              <wp:wrapNone/>
              <wp:docPr id="13" name="Textbox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6728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3" w:after="0"/>
                            <w:ind w:left="20" w:hanging="0"/>
                            <w:rPr>
                              <w:sz w:val="20"/>
                            </w:rPr>
                          </w:pPr>
                          <w:r>
                            <w:rPr>
                              <w:color w:val="BEBEBE"/>
                              <w:sz w:val="20"/>
                            </w:rPr>
                            <w:t xml:space="preserve">Diligência 77 </w:t>
                          </w:r>
                          <w:r>
                            <w:rPr>
                              <w:color w:val="BEBEBE"/>
                              <w:spacing w:val="-2"/>
                              <w:sz w:val="20"/>
                            </w:rPr>
                            <w:t>(1562177)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1" path="m0,0l-2147483645,0l-2147483645,-2147483646l0,-2147483646xe" stroked="f" o:allowincell="f" style="position:absolute;margin-left:143.65pt;margin-top:821.95pt;width:107.6pt;height:13.15pt;mso-wrap-style:square;v-text-anchor:top;mso-position-horizontal-relative:page;mso-position-vertical-relative:page" wp14:anchorId="2C0D238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13" w:after="0"/>
                      <w:ind w:left="20" w:hanging="0"/>
                      <w:rPr>
                        <w:sz w:val="20"/>
                      </w:rPr>
                    </w:pPr>
                    <w:r>
                      <w:rPr>
                        <w:color w:val="BEBEBE"/>
                        <w:sz w:val="20"/>
                      </w:rPr>
                      <w:t xml:space="preserve">Diligência 77 </w:t>
                    </w:r>
                    <w:r>
                      <w:rPr>
                        <w:color w:val="BEBEBE"/>
                        <w:spacing w:val="-2"/>
                        <w:sz w:val="20"/>
                      </w:rPr>
                      <w:t>(1562177)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8" wp14:anchorId="6B8856AD">
              <wp:simplePos x="0" y="0"/>
              <wp:positionH relativeFrom="page">
                <wp:posOffset>3482975</wp:posOffset>
              </wp:positionH>
              <wp:positionV relativeFrom="page">
                <wp:posOffset>10438765</wp:posOffset>
              </wp:positionV>
              <wp:extent cx="2287905" cy="167640"/>
              <wp:effectExtent l="0" t="0" r="0" b="0"/>
              <wp:wrapNone/>
              <wp:docPr id="14" name="Textbox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780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13" w:after="0"/>
                            <w:ind w:left="20" w:hanging="0"/>
                            <w:rPr>
                              <w:sz w:val="20"/>
                            </w:rPr>
                          </w:pPr>
                          <w:r>
                            <w:rPr>
                              <w:color w:val="BEBEBE"/>
                              <w:sz w:val="20"/>
                            </w:rPr>
                            <w:t xml:space="preserve">SEI 0005115-19.2024.6.25.8000 / pg. </w:t>
                          </w:r>
                          <w:r>
                            <w:rPr>
                              <w:color w:val="BEBEBE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t>7</w:t>
                          </w:r>
                          <w:r>
                            <w:rPr>
                              <w:sz w:val="20"/>
                              <w:spacing w:val="-10"/>
                              <w:color w:val="BEBEBE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2" path="m0,0l-2147483645,0l-2147483645,-2147483646l0,-2147483646xe" stroked="f" o:allowincell="f" style="position:absolute;margin-left:274.25pt;margin-top:821.95pt;width:180.1pt;height:13.15pt;mso-wrap-style:square;v-text-anchor:top;mso-position-horizontal-relative:page;mso-position-vertical-relative:page" wp14:anchorId="6B8856AD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13" w:after="0"/>
                      <w:ind w:left="20" w:hanging="0"/>
                      <w:rPr>
                        <w:sz w:val="20"/>
                      </w:rPr>
                    </w:pPr>
                    <w:r>
                      <w:rPr>
                        <w:color w:val="BEBEBE"/>
                        <w:sz w:val="20"/>
                      </w:rPr>
                      <w:t xml:space="preserve">SEI 0005115-19.2024.6.25.8000 / pg. </w:t>
                    </w:r>
                    <w:r>
                      <w:rPr>
                        <w:color w:val="BEBEBE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fldChar w:fldCharType="separate"/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t>7</w:t>
                    </w:r>
                    <w:r>
                      <w:rPr>
                        <w:sz w:val="20"/>
                        <w:spacing w:val="-10"/>
                        <w:color w:val="BEBEBE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8"/>
      <w:numFmt w:val="decimal"/>
      <w:lvlText w:val="%1"/>
      <w:lvlJc w:val="left"/>
      <w:pPr>
        <w:tabs>
          <w:tab w:val="num" w:pos="0"/>
        </w:tabs>
        <w:ind w:left="3591" w:hanging="833"/>
      </w:pPr>
      <w:rPr>
        <w:lang w:val="pt-PT" w:eastAsia="en-US" w:bidi="ar-SA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3591" w:hanging="833"/>
      </w:pPr>
      <w:rPr>
        <w:lang w:val="pt-PT" w:eastAsia="en-US" w:bidi="ar-SA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3591" w:hanging="833"/>
      </w:pPr>
      <w:rPr>
        <w:lang w:val="pt-PT" w:eastAsia="en-US" w:bidi="ar-SA"/>
      </w:rPr>
    </w:lvl>
    <w:lvl w:ilvl="3">
      <w:start w:val="5"/>
      <w:numFmt w:val="decimal"/>
      <w:lvlText w:val="%1.%2.%3.%4"/>
      <w:lvlJc w:val="left"/>
      <w:pPr>
        <w:tabs>
          <w:tab w:val="num" w:pos="0"/>
        </w:tabs>
        <w:ind w:left="3591" w:hanging="833"/>
      </w:pPr>
      <w:rPr>
        <w:sz w:val="24"/>
        <w:spacing w:val="-1"/>
        <w:i/>
        <w:b w:val="false"/>
        <w:szCs w:val="24"/>
        <w:iCs/>
        <w:bCs w:val="false"/>
        <w:w w:val="100"/>
        <w:rFonts w:ascii="Arial" w:hAnsi="Arial" w:eastAsia="Arial" w:cs="Arial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91" w:hanging="1072"/>
      </w:pPr>
      <w:rPr>
        <w:sz w:val="24"/>
        <w:spacing w:val="-1"/>
        <w:i/>
        <w:b w:val="false"/>
        <w:szCs w:val="24"/>
        <w:iCs/>
        <w:bCs w:val="false"/>
        <w:w w:val="100"/>
        <w:rFonts w:ascii="Arial" w:hAnsi="Arial" w:eastAsia="Arial" w:cs="Arial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200" w:hanging="107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920" w:hanging="107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640" w:hanging="107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0" w:hanging="1072"/>
      </w:pPr>
      <w:rPr>
        <w:rFonts w:ascii="Symbol" w:hAnsi="Symbol" w:cs="Symbol" w:hint="default"/>
        <w:lang w:val="pt-PT" w:eastAsia="en-US" w:bidi="ar-SA"/>
      </w:rPr>
    </w:lvl>
  </w:abstractNum>
  <w:abstractNum w:abstractNumId="2">
    <w:lvl w:ilvl="0">
      <w:numFmt w:val="bullet"/>
      <w:lvlText w:val="·"/>
      <w:lvlJc w:val="left"/>
      <w:pPr>
        <w:tabs>
          <w:tab w:val="num" w:pos="0"/>
        </w:tabs>
        <w:ind w:left="302" w:hanging="145"/>
      </w:pPr>
      <w:rPr>
        <w:rFonts w:ascii="Arial" w:hAnsi="Arial" w:cs="Arial" w:hint="default"/>
        <w:sz w:val="24"/>
        <w:spacing w:val="0"/>
        <w:i/>
        <w:b w:val="false"/>
        <w:szCs w:val="24"/>
        <w:iCs/>
        <w:bCs w:val="false"/>
        <w:w w:val="83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05" w:hanging="145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11" w:hanging="14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16" w:hanging="14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22" w:hanging="14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28" w:hanging="14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333" w:hanging="14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839" w:hanging="14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344" w:hanging="145"/>
      </w:pPr>
      <w:rPr>
        <w:rFonts w:ascii="Symbol" w:hAnsi="Symbol" w:cs="Symbol" w:hint="default"/>
        <w:lang w:val="pt-PT" w:eastAsia="en-US" w:bidi="ar-SA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3591" w:hanging="285"/>
      </w:pPr>
      <w:rPr>
        <w:sz w:val="24"/>
        <w:spacing w:val="-1"/>
        <w:i/>
        <w:b w:val="false"/>
        <w:szCs w:val="24"/>
        <w:iCs/>
        <w:bCs w:val="false"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591" w:hanging="301"/>
      </w:pPr>
      <w:rPr>
        <w:sz w:val="24"/>
        <w:spacing w:val="-1"/>
        <w:i/>
        <w:b w:val="false"/>
        <w:szCs w:val="24"/>
        <w:iCs/>
        <w:bCs w:val="false"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040" w:hanging="301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760" w:hanging="301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80" w:hanging="30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200" w:hanging="30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920" w:hanging="30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640" w:hanging="30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0" w:hanging="301"/>
      </w:pPr>
      <w:rPr>
        <w:rFonts w:ascii="Symbol" w:hAnsi="Symbol" w:cs="Symbol" w:hint="default"/>
        <w:lang w:val="pt-PT" w:eastAsia="en-US" w:bidi="ar-SA"/>
      </w:rPr>
    </w:lvl>
  </w:abstractNum>
  <w:abstractNum w:abstractNumId="4">
    <w:lvl w:ilvl="0">
      <w:start w:val="8"/>
      <w:numFmt w:val="decimal"/>
      <w:lvlText w:val="%1"/>
      <w:lvlJc w:val="left"/>
      <w:pPr>
        <w:tabs>
          <w:tab w:val="num" w:pos="0"/>
        </w:tabs>
        <w:ind w:left="3591" w:hanging="780"/>
      </w:pPr>
      <w:rPr>
        <w:lang w:val="pt-PT" w:eastAsia="en-US" w:bidi="ar-SA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3591" w:hanging="780"/>
      </w:pPr>
      <w:rPr>
        <w:lang w:val="pt-PT" w:eastAsia="en-US" w:bidi="ar-SA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3591" w:hanging="780"/>
      </w:pPr>
      <w:rPr>
        <w:sz w:val="24"/>
        <w:spacing w:val="-1"/>
        <w:i/>
        <w:u w:val="single" w:color="000000"/>
        <w:b w:val="false"/>
        <w:szCs w:val="24"/>
        <w:iCs/>
        <w:bCs w:val="false"/>
        <w:w w:val="96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591" w:hanging="830"/>
      </w:pPr>
      <w:rPr>
        <w:sz w:val="24"/>
        <w:spacing w:val="-1"/>
        <w:i/>
        <w:b w:val="false"/>
        <w:szCs w:val="24"/>
        <w:iCs/>
        <w:bCs w:val="false"/>
        <w:w w:val="100"/>
        <w:rFonts w:ascii="Arial" w:hAnsi="Arial" w:eastAsia="Arial" w:cs="Arial"/>
        <w:lang w:val="pt-PT" w:eastAsia="en-US" w:bidi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91" w:hanging="1039"/>
      </w:pPr>
      <w:rPr>
        <w:sz w:val="24"/>
        <w:spacing w:val="-1"/>
        <w:i/>
        <w:b w:val="false"/>
        <w:szCs w:val="24"/>
        <w:iCs/>
        <w:bCs w:val="false"/>
        <w:w w:val="100"/>
        <w:rFonts w:ascii="Arial" w:hAnsi="Arial" w:eastAsia="Arial" w:cs="Arial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91" w:hanging="1220"/>
      </w:pPr>
      <w:rPr>
        <w:sz w:val="24"/>
        <w:spacing w:val="-1"/>
        <w:i/>
        <w:b w:val="false"/>
        <w:szCs w:val="24"/>
        <w:iCs/>
        <w:bCs w:val="false"/>
        <w:w w:val="100"/>
        <w:rFonts w:ascii="Arial" w:hAnsi="Arial" w:eastAsia="Arial" w:cs="Arial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920" w:hanging="122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640" w:hanging="122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0" w:hanging="1220"/>
      </w:pPr>
      <w:rPr>
        <w:rFonts w:ascii="Symbol" w:hAnsi="Symbol" w:cs="Symbol" w:hint="default"/>
        <w:lang w:val="pt-PT" w:eastAsia="en-US" w:bidi="ar-SA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>
    <w:name w:val="Hyperlink"/>
    <w:rPr>
      <w:color w:val="000080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uiPriority w:val="1"/>
    <w:qFormat/>
    <w:pPr/>
    <w:rPr>
      <w:i/>
      <w:iCs/>
      <w:sz w:val="24"/>
      <w:szCs w:val="24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uiPriority w:val="10"/>
    <w:qFormat/>
    <w:pPr>
      <w:ind w:right="88" w:hanging="0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34" w:after="0"/>
      <w:ind w:left="3591" w:right="170" w:hanging="0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CabealhoeRodap"/>
    <w:pPr/>
    <w:rPr/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tre-se.jus.br/" TargetMode="Externa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footer" Target="footer4.xml"/><Relationship Id="rId8" Type="http://schemas.openxmlformats.org/officeDocument/2006/relationships/footer" Target="footer5.xml"/><Relationship Id="rId9" Type="http://schemas.openxmlformats.org/officeDocument/2006/relationships/footer" Target="footer6.xml"/><Relationship Id="rId10" Type="http://schemas.openxmlformats.org/officeDocument/2006/relationships/footer" Target="footer7.xml"/><Relationship Id="rId11" Type="http://schemas.openxmlformats.org/officeDocument/2006/relationships/footer" Target="footer8.xml"/><Relationship Id="rId12" Type="http://schemas.openxmlformats.org/officeDocument/2006/relationships/footer" Target="footer9.xml"/><Relationship Id="rId13" Type="http://schemas.openxmlformats.org/officeDocument/2006/relationships/footer" Target="footer10.xml"/><Relationship Id="rId14" Type="http://schemas.openxmlformats.org/officeDocument/2006/relationships/image" Target="media/image2.jpeg"/><Relationship Id="rId15" Type="http://schemas.openxmlformats.org/officeDocument/2006/relationships/image" Target="media/image2.jpeg"/><Relationship Id="rId16" Type="http://schemas.openxmlformats.org/officeDocument/2006/relationships/image" Target="media/image3.png"/><Relationship Id="rId17" Type="http://schemas.openxmlformats.org/officeDocument/2006/relationships/footer" Target="footer11.xml"/><Relationship Id="rId18" Type="http://schemas.openxmlformats.org/officeDocument/2006/relationships/footer" Target="footer12.xml"/><Relationship Id="rId19" Type="http://schemas.openxmlformats.org/officeDocument/2006/relationships/numbering" Target="numbering.xml"/><Relationship Id="rId20" Type="http://schemas.openxmlformats.org/officeDocument/2006/relationships/fontTable" Target="fontTable.xml"/><Relationship Id="rId21" Type="http://schemas.openxmlformats.org/officeDocument/2006/relationships/settings" Target="settings.xml"/><Relationship Id="rId2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LibreOffice/7.5.9.2$Windows_X86_64 LibreOffice_project/cdeefe45c17511d326101eed8008ac4092f278a9</Application>
  <AppVersion>15.0000</AppVersion>
  <Pages>9</Pages>
  <Words>1844</Words>
  <Characters>10970</Characters>
  <CharactersWithSpaces>12651</CharactersWithSpaces>
  <Paragraphs>155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2024-07-18T16:19:00Z</dcterms:created>
  <dc:creator/>
  <dc:description/>
  <dc:language>pt-BR</dc:language>
  <cp:lastModifiedBy>WALKELINE DIAS</cp:lastModifiedBy>
  <dcterms:modified xsi:type="dcterms:W3CDTF">2024-07-18T16:22:00Z</dcterms:modified>
  <cp:revision>3</cp:revision>
  <dc:subject/>
  <dc:title>PDF 0005115-19.2024.6.25.8000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2024-07-18T00:00:00Z</vt:filetime>
  </property>
  <property fmtid="{D5CDD505-2E9C-101B-9397-08002B2CF9AE}" pid="3" name="Creator">
    <vt:lpwstr>wkhtmltopdf 0.12.6.1</vt:lpwstr>
  </property>
  <property fmtid="{D5CDD505-2E9C-101B-9397-08002B2CF9AE}" pid="4" name="LastSaved">
    <vt:filetime>2024-07-18T00:00:00Z</vt:filetime>
  </property>
  <property fmtid="{D5CDD505-2E9C-101B-9397-08002B2CF9AE}" pid="5" name="Producer">
    <vt:lpwstr>Qt 4.8.7</vt:lpwstr>
  </property>
</Properties>
</file>